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DD1" w:rsidRPr="007B29ED" w:rsidRDefault="00AD5F16">
      <w:pPr>
        <w:rPr>
          <w:b/>
          <w:lang w:val="gl-ES"/>
        </w:rPr>
      </w:pPr>
      <w:r w:rsidRPr="007B29ED">
        <w:rPr>
          <w:b/>
          <w:lang w:val="gl-ES"/>
        </w:rPr>
        <w:t>Andrés Núñez González</w:t>
      </w:r>
    </w:p>
    <w:p w:rsidR="00AD5F16" w:rsidRPr="006F39FD" w:rsidRDefault="00AD5F16" w:rsidP="00AD5F16">
      <w:pPr>
        <w:jc w:val="both"/>
        <w:rPr>
          <w:lang w:val="gl-ES"/>
        </w:rPr>
      </w:pPr>
      <w:r w:rsidRPr="006F39FD">
        <w:rPr>
          <w:lang w:val="gl-ES"/>
        </w:rPr>
        <w:t>Nado en Santiago de Compostela en 1971. Licenciado en Ciencias Económicas pola Universi</w:t>
      </w:r>
      <w:r w:rsidR="004E09B0">
        <w:rPr>
          <w:lang w:val="gl-ES"/>
        </w:rPr>
        <w:t>d</w:t>
      </w:r>
      <w:r w:rsidRPr="006F39FD">
        <w:rPr>
          <w:lang w:val="gl-ES"/>
        </w:rPr>
        <w:t xml:space="preserve">ade de Santiago de Compostela. Especialista en Administración Local pola </w:t>
      </w:r>
      <w:r w:rsidR="00F3676C">
        <w:rPr>
          <w:lang w:val="gl-ES"/>
        </w:rPr>
        <w:t>USC.</w:t>
      </w:r>
    </w:p>
    <w:p w:rsidR="00AA2927" w:rsidRDefault="006F39FD" w:rsidP="00AD5F16">
      <w:pPr>
        <w:jc w:val="both"/>
        <w:rPr>
          <w:lang w:val="gl-ES"/>
        </w:rPr>
      </w:pPr>
      <w:r w:rsidRPr="006F39FD">
        <w:rPr>
          <w:lang w:val="gl-ES"/>
        </w:rPr>
        <w:t>T</w:t>
      </w:r>
      <w:r w:rsidR="00AD5F16" w:rsidRPr="006F39FD">
        <w:rPr>
          <w:lang w:val="gl-ES"/>
        </w:rPr>
        <w:t xml:space="preserve">écnico </w:t>
      </w:r>
      <w:r w:rsidR="00AA2927">
        <w:rPr>
          <w:lang w:val="gl-ES"/>
        </w:rPr>
        <w:t>da Area de Facendas L</w:t>
      </w:r>
      <w:r w:rsidRPr="006F39FD">
        <w:rPr>
          <w:lang w:val="gl-ES"/>
        </w:rPr>
        <w:t xml:space="preserve">ocais da FEGAMP dende o ano 1997. </w:t>
      </w:r>
      <w:r w:rsidR="00F3676C">
        <w:rPr>
          <w:lang w:val="gl-ES"/>
        </w:rPr>
        <w:t xml:space="preserve">É </w:t>
      </w:r>
      <w:r w:rsidR="00EC7F8E">
        <w:rPr>
          <w:lang w:val="gl-ES"/>
        </w:rPr>
        <w:t xml:space="preserve">membro de </w:t>
      </w:r>
      <w:r w:rsidR="00AA2927">
        <w:rPr>
          <w:lang w:val="gl-ES"/>
        </w:rPr>
        <w:t>diversas comisións</w:t>
      </w:r>
      <w:r w:rsidR="005E7BC1">
        <w:rPr>
          <w:lang w:val="gl-ES"/>
        </w:rPr>
        <w:t xml:space="preserve"> e </w:t>
      </w:r>
      <w:r w:rsidR="00EC7F8E">
        <w:rPr>
          <w:lang w:val="gl-ES"/>
        </w:rPr>
        <w:t xml:space="preserve">participou en </w:t>
      </w:r>
      <w:r w:rsidR="005E7BC1">
        <w:rPr>
          <w:lang w:val="gl-ES"/>
        </w:rPr>
        <w:t xml:space="preserve">proxectos vinculados ao mundo local en distintos  </w:t>
      </w:r>
      <w:r w:rsidR="00EC7F8E">
        <w:rPr>
          <w:lang w:val="gl-ES"/>
        </w:rPr>
        <w:t xml:space="preserve">ámbitos, entre outros, na </w:t>
      </w:r>
      <w:r w:rsidR="00F3676C">
        <w:rPr>
          <w:lang w:val="gl-ES"/>
        </w:rPr>
        <w:t>elaboración do modelo de plan de Transparencia e Bo Goberno para as entidades locais da FEGAMP</w:t>
      </w:r>
      <w:r w:rsidR="00EC7F8E">
        <w:rPr>
          <w:lang w:val="gl-ES"/>
        </w:rPr>
        <w:t xml:space="preserve">.  </w:t>
      </w:r>
      <w:r w:rsidR="00AA2927">
        <w:rPr>
          <w:lang w:val="gl-ES"/>
        </w:rPr>
        <w:t>Actual</w:t>
      </w:r>
      <w:r w:rsidR="00F3676C">
        <w:rPr>
          <w:lang w:val="gl-ES"/>
        </w:rPr>
        <w:t>mente é membro da Comisión de a</w:t>
      </w:r>
      <w:r w:rsidR="00AA2927">
        <w:rPr>
          <w:lang w:val="gl-ES"/>
        </w:rPr>
        <w:t>nálise</w:t>
      </w:r>
      <w:r w:rsidR="005E7BC1">
        <w:rPr>
          <w:lang w:val="gl-ES"/>
        </w:rPr>
        <w:t xml:space="preserve"> </w:t>
      </w:r>
      <w:r w:rsidR="00AA2927" w:rsidRPr="00AA2927">
        <w:rPr>
          <w:lang w:val="gl-ES"/>
        </w:rPr>
        <w:t>para o estudio e proposta de medidas para a reforma da normativa que rexe as facendas locais.</w:t>
      </w:r>
    </w:p>
    <w:p w:rsidR="00EC7F8E" w:rsidRDefault="00EC7F8E" w:rsidP="00EC7F8E">
      <w:pPr>
        <w:jc w:val="both"/>
        <w:rPr>
          <w:lang w:val="gl-ES"/>
        </w:rPr>
      </w:pPr>
      <w:r>
        <w:rPr>
          <w:lang w:val="gl-ES"/>
        </w:rPr>
        <w:t xml:space="preserve">Participou </w:t>
      </w:r>
      <w:r w:rsidR="00F3676C">
        <w:rPr>
          <w:lang w:val="gl-ES"/>
        </w:rPr>
        <w:t xml:space="preserve">na elaboración de diversas </w:t>
      </w:r>
      <w:r w:rsidRPr="006F39FD">
        <w:rPr>
          <w:lang w:val="gl-ES"/>
        </w:rPr>
        <w:t xml:space="preserve">publicacións e artigos </w:t>
      </w:r>
      <w:r w:rsidR="00F3676C">
        <w:rPr>
          <w:lang w:val="gl-ES"/>
        </w:rPr>
        <w:t xml:space="preserve">vinculados </w:t>
      </w:r>
      <w:r>
        <w:rPr>
          <w:lang w:val="gl-ES"/>
        </w:rPr>
        <w:t>ao financiamento e xestión económica das entidades locais.</w:t>
      </w:r>
    </w:p>
    <w:p w:rsidR="005E7BC1" w:rsidRDefault="005E7BC1" w:rsidP="00AD5F16">
      <w:pPr>
        <w:jc w:val="both"/>
        <w:rPr>
          <w:lang w:val="gl-ES"/>
        </w:rPr>
      </w:pPr>
    </w:p>
    <w:p w:rsidR="005E7BC1" w:rsidRPr="006F39FD" w:rsidRDefault="005E7BC1" w:rsidP="00AD5F16">
      <w:pPr>
        <w:jc w:val="both"/>
        <w:rPr>
          <w:lang w:val="gl-ES"/>
        </w:rPr>
      </w:pPr>
    </w:p>
    <w:sectPr w:rsidR="005E7BC1" w:rsidRPr="006F39FD" w:rsidSect="00C90D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D5F16"/>
    <w:rsid w:val="00256E9A"/>
    <w:rsid w:val="004E09B0"/>
    <w:rsid w:val="005E7BC1"/>
    <w:rsid w:val="006F39FD"/>
    <w:rsid w:val="00725006"/>
    <w:rsid w:val="007B29ED"/>
    <w:rsid w:val="00AA2927"/>
    <w:rsid w:val="00AD5F16"/>
    <w:rsid w:val="00C90DD1"/>
    <w:rsid w:val="00D10F56"/>
    <w:rsid w:val="00E04DF1"/>
    <w:rsid w:val="00EC7F8E"/>
    <w:rsid w:val="00F36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anungon</dc:creator>
  <cp:lastModifiedBy>anungon</cp:lastModifiedBy>
  <cp:revision>4</cp:revision>
  <cp:lastPrinted>2016-11-11T11:47:00Z</cp:lastPrinted>
  <dcterms:created xsi:type="dcterms:W3CDTF">2016-11-11T09:01:00Z</dcterms:created>
  <dcterms:modified xsi:type="dcterms:W3CDTF">2016-11-11T11:50:00Z</dcterms:modified>
</cp:coreProperties>
</file>