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910A06" w14:textId="77777777" w:rsidR="00C56465" w:rsidRPr="0011302C" w:rsidRDefault="00C56465" w:rsidP="00C56465">
      <w:pPr>
        <w:jc w:val="right"/>
        <w:rPr>
          <w:rFonts w:eastAsia="Calibri"/>
          <w:lang w:val="gl-ES"/>
        </w:rPr>
      </w:pPr>
      <w:r w:rsidRPr="0011302C">
        <w:rPr>
          <w:rFonts w:eastAsia="Calibri"/>
          <w:highlight w:val="black"/>
          <w:lang w:val="gl-ES"/>
        </w:rPr>
        <w:t>Nome</w:t>
      </w:r>
      <w:r w:rsidRPr="0011302C">
        <w:rPr>
          <w:rFonts w:eastAsia="Calibri"/>
          <w:lang w:val="gl-ES"/>
        </w:rPr>
        <w:t xml:space="preserve"> </w:t>
      </w:r>
      <w:r w:rsidRPr="0011302C">
        <w:rPr>
          <w:rFonts w:eastAsia="Calibri"/>
          <w:highlight w:val="black"/>
          <w:lang w:val="gl-ES"/>
        </w:rPr>
        <w:t>apelido1</w:t>
      </w:r>
      <w:r w:rsidRPr="0011302C">
        <w:rPr>
          <w:rFonts w:eastAsia="Calibri"/>
          <w:lang w:val="gl-ES"/>
        </w:rPr>
        <w:t xml:space="preserve"> </w:t>
      </w:r>
      <w:r w:rsidRPr="0011302C">
        <w:rPr>
          <w:rFonts w:eastAsia="Calibri"/>
          <w:highlight w:val="black"/>
          <w:lang w:val="gl-ES"/>
        </w:rPr>
        <w:t>apelido2</w:t>
      </w:r>
      <w:r w:rsidRPr="0011302C">
        <w:rPr>
          <w:rFonts w:eastAsia="Calibri"/>
          <w:lang w:val="gl-ES"/>
        </w:rPr>
        <w:t xml:space="preserve"> </w:t>
      </w:r>
    </w:p>
    <w:p w14:paraId="2F3A5B94" w14:textId="77777777" w:rsidR="00C56465" w:rsidRPr="0011302C" w:rsidRDefault="00C56465" w:rsidP="00C56465">
      <w:pPr>
        <w:jc w:val="right"/>
        <w:rPr>
          <w:rFonts w:eastAsia="Calibri"/>
          <w:lang w:val="gl-ES"/>
        </w:rPr>
      </w:pPr>
      <w:r w:rsidRPr="0011302C">
        <w:rPr>
          <w:rFonts w:eastAsia="Calibri"/>
          <w:highlight w:val="black"/>
          <w:lang w:val="gl-ES"/>
        </w:rPr>
        <w:t>enderezo</w:t>
      </w:r>
      <w:r w:rsidRPr="0011302C">
        <w:rPr>
          <w:rFonts w:eastAsia="Calibri"/>
          <w:lang w:val="gl-ES"/>
        </w:rPr>
        <w:t xml:space="preserve"> </w:t>
      </w:r>
      <w:r w:rsidRPr="0011302C">
        <w:rPr>
          <w:rFonts w:eastAsia="Calibri"/>
          <w:highlight w:val="black"/>
          <w:lang w:val="gl-ES"/>
        </w:rPr>
        <w:t>nº</w:t>
      </w:r>
      <w:r w:rsidRPr="0011302C">
        <w:rPr>
          <w:rFonts w:eastAsia="Calibri"/>
          <w:lang w:val="gl-ES"/>
        </w:rPr>
        <w:t xml:space="preserve"> </w:t>
      </w:r>
      <w:r w:rsidRPr="0011302C">
        <w:rPr>
          <w:rFonts w:eastAsia="Calibri"/>
          <w:highlight w:val="black"/>
          <w:lang w:val="gl-ES"/>
        </w:rPr>
        <w:t>piso</w:t>
      </w:r>
    </w:p>
    <w:p w14:paraId="2FD7A342" w14:textId="6CD7F69C" w:rsidR="002B4C5F" w:rsidRDefault="00C56465" w:rsidP="00C56465">
      <w:pPr>
        <w:ind w:left="4820"/>
        <w:jc w:val="right"/>
        <w:rPr>
          <w:rFonts w:asciiTheme="minorHAnsi" w:hAnsiTheme="minorHAnsi"/>
          <w:lang w:val="gl-ES"/>
        </w:rPr>
      </w:pPr>
      <w:proofErr w:type="spellStart"/>
      <w:r w:rsidRPr="0011302C">
        <w:rPr>
          <w:rFonts w:eastAsia="Calibri"/>
          <w:highlight w:val="black"/>
          <w:lang w:val="gl-ES"/>
        </w:rPr>
        <w:t>cpcpc</w:t>
      </w:r>
      <w:proofErr w:type="spellEnd"/>
      <w:r w:rsidRPr="0011302C">
        <w:rPr>
          <w:rFonts w:eastAsia="Calibri"/>
          <w:lang w:val="gl-ES"/>
        </w:rPr>
        <w:t xml:space="preserve"> </w:t>
      </w:r>
      <w:r w:rsidRPr="0011302C">
        <w:rPr>
          <w:rFonts w:eastAsia="Calibri"/>
          <w:highlight w:val="black"/>
          <w:lang w:val="gl-ES"/>
        </w:rPr>
        <w:t>localidade</w:t>
      </w:r>
    </w:p>
    <w:p w14:paraId="7E9EDE1C" w14:textId="77777777" w:rsidR="002B4C5F" w:rsidRDefault="002B4C5F" w:rsidP="00494251">
      <w:pPr>
        <w:ind w:left="4820"/>
        <w:jc w:val="both"/>
        <w:rPr>
          <w:rFonts w:asciiTheme="minorHAnsi" w:hAnsiTheme="minorHAnsi"/>
          <w:lang w:val="gl-ES"/>
        </w:rPr>
      </w:pPr>
    </w:p>
    <w:p w14:paraId="48935646" w14:textId="77777777" w:rsidR="002B4C5F" w:rsidRDefault="002B4C5F" w:rsidP="00494251">
      <w:pPr>
        <w:ind w:left="4820"/>
        <w:jc w:val="both"/>
        <w:rPr>
          <w:rFonts w:asciiTheme="minorHAnsi" w:hAnsiTheme="minorHAnsi"/>
          <w:lang w:val="gl-ES"/>
        </w:rPr>
      </w:pPr>
    </w:p>
    <w:p w14:paraId="57618947" w14:textId="77777777" w:rsidR="002B4C5F" w:rsidRPr="00494251" w:rsidRDefault="002B4C5F" w:rsidP="00494251">
      <w:pPr>
        <w:ind w:left="4820"/>
        <w:jc w:val="both"/>
        <w:rPr>
          <w:rFonts w:asciiTheme="minorHAnsi" w:hAnsiTheme="minorHAnsi"/>
          <w:lang w:val="gl-ES"/>
        </w:rPr>
      </w:pPr>
    </w:p>
    <w:p w14:paraId="76B64F91" w14:textId="77777777" w:rsidR="00C56465" w:rsidRPr="0011302C" w:rsidRDefault="001B08EB" w:rsidP="00C56465">
      <w:pPr>
        <w:jc w:val="both"/>
      </w:pPr>
      <w:r w:rsidRPr="00494251">
        <w:rPr>
          <w:rFonts w:asciiTheme="minorHAnsi" w:hAnsiTheme="minorHAnsi"/>
          <w:lang w:val="gl-ES"/>
        </w:rPr>
        <w:t>Reclamante:</w:t>
      </w:r>
      <w:r w:rsidR="00DA4FD9">
        <w:rPr>
          <w:rFonts w:asciiTheme="minorHAnsi" w:hAnsiTheme="minorHAnsi"/>
          <w:lang w:val="gl-ES"/>
        </w:rPr>
        <w:t xml:space="preserve"> </w:t>
      </w:r>
      <w:r w:rsidR="00C56465" w:rsidRPr="0011302C">
        <w:rPr>
          <w:highlight w:val="black"/>
          <w:lang w:val="gl-ES"/>
        </w:rPr>
        <w:t>Nome</w:t>
      </w:r>
      <w:r w:rsidR="00C56465" w:rsidRPr="0011302C">
        <w:rPr>
          <w:lang w:val="gl-ES"/>
        </w:rPr>
        <w:t xml:space="preserve"> </w:t>
      </w:r>
      <w:r w:rsidR="00C56465" w:rsidRPr="0011302C">
        <w:rPr>
          <w:highlight w:val="black"/>
          <w:lang w:val="gl-ES"/>
        </w:rPr>
        <w:t>apelido1</w:t>
      </w:r>
      <w:r w:rsidR="00C56465" w:rsidRPr="0011302C">
        <w:rPr>
          <w:lang w:val="gl-ES"/>
        </w:rPr>
        <w:t xml:space="preserve"> </w:t>
      </w:r>
      <w:r w:rsidR="00C56465" w:rsidRPr="0011302C">
        <w:rPr>
          <w:highlight w:val="black"/>
          <w:lang w:val="gl-ES"/>
        </w:rPr>
        <w:t>apelido2</w:t>
      </w:r>
    </w:p>
    <w:p w14:paraId="73006607" w14:textId="2C7196EB" w:rsidR="001B08EB" w:rsidRDefault="001A7FCE" w:rsidP="00494251">
      <w:pPr>
        <w:jc w:val="both"/>
        <w:rPr>
          <w:rFonts w:asciiTheme="minorHAnsi" w:hAnsiTheme="minorHAnsi"/>
          <w:lang w:val="gl-ES"/>
        </w:rPr>
      </w:pPr>
      <w:r>
        <w:rPr>
          <w:rFonts w:asciiTheme="minorHAnsi" w:hAnsiTheme="minorHAnsi"/>
          <w:lang w:val="gl-ES"/>
        </w:rPr>
        <w:t>Expedien</w:t>
      </w:r>
      <w:r w:rsidR="005C6756">
        <w:rPr>
          <w:rFonts w:asciiTheme="minorHAnsi" w:hAnsiTheme="minorHAnsi"/>
          <w:lang w:val="gl-ES"/>
        </w:rPr>
        <w:t xml:space="preserve">te. Nº </w:t>
      </w:r>
      <w:r w:rsidR="005C6756" w:rsidRPr="002B4C5F">
        <w:rPr>
          <w:rFonts w:asciiTheme="minorHAnsi" w:hAnsiTheme="minorHAnsi"/>
          <w:b/>
          <w:lang w:val="gl-ES"/>
        </w:rPr>
        <w:t>RSCTG 00</w:t>
      </w:r>
      <w:r w:rsidR="00DA4FD9" w:rsidRPr="002B4C5F">
        <w:rPr>
          <w:rFonts w:asciiTheme="minorHAnsi" w:hAnsiTheme="minorHAnsi"/>
          <w:b/>
          <w:lang w:val="gl-ES"/>
        </w:rPr>
        <w:t>52</w:t>
      </w:r>
      <w:r w:rsidR="005C6756" w:rsidRPr="002B4C5F">
        <w:rPr>
          <w:rFonts w:asciiTheme="minorHAnsi" w:hAnsiTheme="minorHAnsi"/>
          <w:b/>
          <w:lang w:val="gl-ES"/>
        </w:rPr>
        <w:t>/201</w:t>
      </w:r>
      <w:r w:rsidR="00124F1F">
        <w:rPr>
          <w:rFonts w:asciiTheme="minorHAnsi" w:hAnsiTheme="minorHAnsi"/>
          <w:b/>
          <w:lang w:val="gl-ES"/>
        </w:rPr>
        <w:t>6</w:t>
      </w:r>
      <w:r w:rsidR="001B08EB" w:rsidRPr="00494251">
        <w:rPr>
          <w:rFonts w:asciiTheme="minorHAnsi" w:hAnsiTheme="minorHAnsi"/>
          <w:lang w:val="gl-ES"/>
        </w:rPr>
        <w:tab/>
      </w:r>
    </w:p>
    <w:p w14:paraId="53DC5E6E" w14:textId="77777777" w:rsidR="002B4C5F" w:rsidRDefault="002B4C5F" w:rsidP="00494251">
      <w:pPr>
        <w:jc w:val="both"/>
        <w:rPr>
          <w:rFonts w:asciiTheme="minorHAnsi" w:hAnsiTheme="minorHAnsi"/>
          <w:lang w:val="gl-ES"/>
        </w:rPr>
      </w:pPr>
    </w:p>
    <w:p w14:paraId="481F828B" w14:textId="77777777" w:rsidR="002B4C5F" w:rsidRPr="00494251" w:rsidRDefault="002B4C5F" w:rsidP="00494251">
      <w:pPr>
        <w:jc w:val="both"/>
        <w:rPr>
          <w:rFonts w:asciiTheme="minorHAnsi" w:hAnsiTheme="minorHAnsi"/>
          <w:lang w:val="gl-ES"/>
        </w:rPr>
      </w:pPr>
    </w:p>
    <w:p w14:paraId="4B12FFF4" w14:textId="1A3E0146" w:rsidR="00AA5EEF" w:rsidRPr="00494251" w:rsidRDefault="00AA5EEF" w:rsidP="00494251">
      <w:pPr>
        <w:pStyle w:val="Ttulo3"/>
        <w:spacing w:before="100" w:beforeAutospacing="1" w:after="240"/>
        <w:jc w:val="both"/>
        <w:rPr>
          <w:rStyle w:val="Textoennegrita"/>
          <w:rFonts w:asciiTheme="minorHAnsi" w:hAnsiTheme="minorHAnsi"/>
          <w:lang w:val="gl-ES"/>
        </w:rPr>
      </w:pPr>
      <w:r w:rsidRPr="00494251">
        <w:rPr>
          <w:rFonts w:asciiTheme="minorHAnsi" w:hAnsiTheme="minorHAnsi"/>
          <w:lang w:val="gl-ES"/>
        </w:rPr>
        <w:t>ASUNTO</w:t>
      </w:r>
      <w:r w:rsidR="006303E0" w:rsidRPr="00494251">
        <w:rPr>
          <w:rFonts w:asciiTheme="minorHAnsi" w:hAnsiTheme="minorHAnsi"/>
          <w:lang w:val="gl-ES"/>
        </w:rPr>
        <w:t xml:space="preserve">: </w:t>
      </w:r>
      <w:r w:rsidRPr="00494251">
        <w:rPr>
          <w:rStyle w:val="Textoennegrita"/>
          <w:rFonts w:asciiTheme="minorHAnsi" w:hAnsiTheme="minorHAnsi"/>
          <w:b/>
          <w:lang w:val="gl-ES"/>
        </w:rPr>
        <w:t>Resolución da Comisión da Transparencia de Galicia na reclamación presentada ao amparo do artigo 28 da lei 1/2016, do 18 de xaneiro, de transparencia e bo goberno</w:t>
      </w:r>
      <w:r w:rsidRPr="00494251">
        <w:rPr>
          <w:rStyle w:val="Textoennegrita"/>
          <w:rFonts w:asciiTheme="minorHAnsi" w:hAnsiTheme="minorHAnsi"/>
          <w:lang w:val="gl-ES"/>
        </w:rPr>
        <w:t xml:space="preserve"> </w:t>
      </w:r>
    </w:p>
    <w:p w14:paraId="0DDBD840" w14:textId="194CF420" w:rsidR="00AA5EEF" w:rsidRPr="00C56465" w:rsidRDefault="00AA5EEF" w:rsidP="00C56465">
      <w:r w:rsidRPr="00494251">
        <w:rPr>
          <w:rFonts w:asciiTheme="minorHAnsi" w:hAnsiTheme="minorHAnsi"/>
          <w:lang w:val="gl-ES"/>
        </w:rPr>
        <w:t>En resposta á</w:t>
      </w:r>
      <w:r w:rsidR="00C042BA">
        <w:rPr>
          <w:rFonts w:asciiTheme="minorHAnsi" w:hAnsiTheme="minorHAnsi"/>
          <w:lang w:val="gl-ES"/>
        </w:rPr>
        <w:t>s</w:t>
      </w:r>
      <w:r w:rsidRPr="00494251">
        <w:rPr>
          <w:rFonts w:asciiTheme="minorHAnsi" w:hAnsiTheme="minorHAnsi"/>
          <w:lang w:val="gl-ES"/>
        </w:rPr>
        <w:t xml:space="preserve"> reclamación</w:t>
      </w:r>
      <w:r w:rsidR="00C042BA">
        <w:rPr>
          <w:rFonts w:asciiTheme="minorHAnsi" w:hAnsiTheme="minorHAnsi"/>
          <w:lang w:val="gl-ES"/>
        </w:rPr>
        <w:t>s</w:t>
      </w:r>
      <w:r w:rsidRPr="00494251">
        <w:rPr>
          <w:rFonts w:asciiTheme="minorHAnsi" w:hAnsiTheme="minorHAnsi"/>
          <w:lang w:val="gl-ES"/>
        </w:rPr>
        <w:t xml:space="preserve"> presentada</w:t>
      </w:r>
      <w:r w:rsidR="00C042BA">
        <w:rPr>
          <w:rFonts w:asciiTheme="minorHAnsi" w:hAnsiTheme="minorHAnsi"/>
          <w:lang w:val="gl-ES"/>
        </w:rPr>
        <w:t>s</w:t>
      </w:r>
      <w:r w:rsidR="00C56465">
        <w:rPr>
          <w:rFonts w:asciiTheme="minorHAnsi" w:hAnsiTheme="minorHAnsi"/>
          <w:lang w:val="gl-ES"/>
        </w:rPr>
        <w:t xml:space="preserve"> por </w:t>
      </w:r>
      <w:r w:rsidR="00C56465" w:rsidRPr="0011302C">
        <w:rPr>
          <w:highlight w:val="black"/>
          <w:lang w:val="gl-ES"/>
        </w:rPr>
        <w:t>Nome</w:t>
      </w:r>
      <w:r w:rsidR="00C56465" w:rsidRPr="0011302C">
        <w:rPr>
          <w:lang w:val="gl-ES"/>
        </w:rPr>
        <w:t xml:space="preserve"> </w:t>
      </w:r>
      <w:r w:rsidR="00C56465" w:rsidRPr="0011302C">
        <w:rPr>
          <w:highlight w:val="black"/>
          <w:lang w:val="gl-ES"/>
        </w:rPr>
        <w:t>apelido1</w:t>
      </w:r>
      <w:r w:rsidR="00C56465" w:rsidRPr="0011302C">
        <w:rPr>
          <w:lang w:val="gl-ES"/>
        </w:rPr>
        <w:t xml:space="preserve"> </w:t>
      </w:r>
      <w:r w:rsidR="00C56465" w:rsidRPr="0011302C">
        <w:rPr>
          <w:highlight w:val="black"/>
          <w:lang w:val="gl-ES"/>
        </w:rPr>
        <w:t>apelido2</w:t>
      </w:r>
      <w:r w:rsidR="00C56465">
        <w:t xml:space="preserve"> </w:t>
      </w:r>
      <w:r w:rsidR="00DA4FD9">
        <w:rPr>
          <w:rFonts w:asciiTheme="minorHAnsi" w:hAnsiTheme="minorHAnsi"/>
          <w:lang w:val="gl-ES"/>
        </w:rPr>
        <w:t>como</w:t>
      </w:r>
      <w:r w:rsidR="00C56465">
        <w:rPr>
          <w:rFonts w:asciiTheme="minorHAnsi" w:hAnsiTheme="minorHAnsi"/>
          <w:lang w:val="gl-ES"/>
        </w:rPr>
        <w:t xml:space="preserve"> </w:t>
      </w:r>
      <w:proofErr w:type="spellStart"/>
      <w:r w:rsidR="00C56465" w:rsidRPr="0011302C">
        <w:rPr>
          <w:highlight w:val="black"/>
          <w:lang w:val="gl-ES"/>
        </w:rPr>
        <w:t>xxxxxxxxxxxxxxx</w:t>
      </w:r>
      <w:proofErr w:type="spellEnd"/>
      <w:r w:rsidRPr="00494251">
        <w:rPr>
          <w:rFonts w:asciiTheme="minorHAnsi" w:hAnsiTheme="minorHAnsi"/>
          <w:lang w:val="gl-ES"/>
        </w:rPr>
        <w:t>, mediante escrito do</w:t>
      </w:r>
      <w:r w:rsidR="00DA4FD9">
        <w:rPr>
          <w:rFonts w:asciiTheme="minorHAnsi" w:hAnsiTheme="minorHAnsi"/>
          <w:lang w:val="gl-ES"/>
        </w:rPr>
        <w:t xml:space="preserve"> 19 de decembro de 2016</w:t>
      </w:r>
      <w:r w:rsidRPr="00494251">
        <w:rPr>
          <w:rFonts w:asciiTheme="minorHAnsi" w:hAnsiTheme="minorHAnsi"/>
          <w:lang w:val="gl-ES"/>
        </w:rPr>
        <w:t xml:space="preserve">, a Comisión da </w:t>
      </w:r>
      <w:r w:rsidR="001B22DA">
        <w:rPr>
          <w:rFonts w:asciiTheme="minorHAnsi" w:hAnsiTheme="minorHAnsi"/>
          <w:lang w:val="gl-ES"/>
        </w:rPr>
        <w:t>Transparencia, considerando os antecedentes e f</w:t>
      </w:r>
      <w:r w:rsidR="00042AAA">
        <w:rPr>
          <w:rFonts w:asciiTheme="minorHAnsi" w:hAnsiTheme="minorHAnsi"/>
          <w:lang w:val="gl-ES"/>
        </w:rPr>
        <w:t>undamentos x</w:t>
      </w:r>
      <w:r w:rsidRPr="00494251">
        <w:rPr>
          <w:rFonts w:asciiTheme="minorHAnsi" w:hAnsiTheme="minorHAnsi"/>
          <w:lang w:val="gl-ES"/>
        </w:rPr>
        <w:t>urídicos que se especifican a continuación, adopta a seguinte resolución:</w:t>
      </w:r>
    </w:p>
    <w:p w14:paraId="1C20CAEA" w14:textId="77777777" w:rsidR="00AA5EEF" w:rsidRPr="00494251" w:rsidRDefault="00AA5EEF" w:rsidP="00494251">
      <w:pPr>
        <w:pStyle w:val="Ttulo3"/>
        <w:spacing w:before="100" w:beforeAutospacing="1" w:after="240"/>
        <w:jc w:val="both"/>
        <w:rPr>
          <w:rFonts w:asciiTheme="minorHAnsi" w:hAnsiTheme="minorHAnsi"/>
          <w:lang w:val="gl-ES"/>
        </w:rPr>
      </w:pPr>
      <w:r w:rsidRPr="00494251">
        <w:rPr>
          <w:rFonts w:asciiTheme="minorHAnsi" w:hAnsiTheme="minorHAnsi"/>
          <w:lang w:val="gl-ES"/>
        </w:rPr>
        <w:t>ANTECEDENTES</w:t>
      </w:r>
    </w:p>
    <w:p w14:paraId="31152B94" w14:textId="3095DAC7" w:rsidR="00AA5EEF" w:rsidRPr="00C56465" w:rsidRDefault="00AA5EEF" w:rsidP="00C56465">
      <w:pPr>
        <w:jc w:val="both"/>
      </w:pPr>
      <w:r w:rsidRPr="00494251">
        <w:rPr>
          <w:rFonts w:asciiTheme="minorHAnsi" w:hAnsiTheme="minorHAnsi"/>
          <w:b/>
          <w:lang w:val="gl-ES"/>
        </w:rPr>
        <w:t>Primeiro</w:t>
      </w:r>
      <w:r w:rsidRPr="00494251">
        <w:rPr>
          <w:rFonts w:asciiTheme="minorHAnsi" w:hAnsiTheme="minorHAnsi"/>
          <w:lang w:val="gl-ES"/>
        </w:rPr>
        <w:t xml:space="preserve">. </w:t>
      </w:r>
      <w:r w:rsidR="00C56465" w:rsidRPr="0011302C">
        <w:rPr>
          <w:highlight w:val="black"/>
          <w:lang w:val="gl-ES"/>
        </w:rPr>
        <w:t>Nome</w:t>
      </w:r>
      <w:r w:rsidR="00C56465" w:rsidRPr="0011302C">
        <w:rPr>
          <w:lang w:val="gl-ES"/>
        </w:rPr>
        <w:t xml:space="preserve"> </w:t>
      </w:r>
      <w:r w:rsidR="00C56465" w:rsidRPr="0011302C">
        <w:rPr>
          <w:highlight w:val="black"/>
          <w:lang w:val="gl-ES"/>
        </w:rPr>
        <w:t>apelido1</w:t>
      </w:r>
      <w:r w:rsidR="00C56465" w:rsidRPr="0011302C">
        <w:rPr>
          <w:lang w:val="gl-ES"/>
        </w:rPr>
        <w:t xml:space="preserve"> </w:t>
      </w:r>
      <w:r w:rsidR="00C56465" w:rsidRPr="0011302C">
        <w:rPr>
          <w:highlight w:val="black"/>
          <w:lang w:val="gl-ES"/>
        </w:rPr>
        <w:t>apelido2</w:t>
      </w:r>
      <w:r w:rsidR="00C56465">
        <w:t xml:space="preserve"> </w:t>
      </w:r>
      <w:r w:rsidR="00C56465">
        <w:rPr>
          <w:rFonts w:asciiTheme="minorHAnsi" w:hAnsiTheme="minorHAnsi"/>
          <w:lang w:val="gl-ES"/>
        </w:rPr>
        <w:t xml:space="preserve">como </w:t>
      </w:r>
      <w:proofErr w:type="spellStart"/>
      <w:r w:rsidR="00C56465" w:rsidRPr="0011302C">
        <w:rPr>
          <w:highlight w:val="black"/>
          <w:lang w:val="gl-ES"/>
        </w:rPr>
        <w:t>xxxxxxxxxxxxxxx</w:t>
      </w:r>
      <w:proofErr w:type="spellEnd"/>
      <w:r w:rsidR="00DA4FD9" w:rsidRPr="00DA4FD9">
        <w:rPr>
          <w:rFonts w:asciiTheme="minorHAnsi" w:hAnsiTheme="minorHAnsi"/>
          <w:lang w:val="gl-ES"/>
        </w:rPr>
        <w:t xml:space="preserve"> </w:t>
      </w:r>
      <w:r w:rsidRPr="00494251">
        <w:rPr>
          <w:rFonts w:asciiTheme="minorHAnsi" w:hAnsiTheme="minorHAnsi"/>
          <w:lang w:val="gl-ES"/>
        </w:rPr>
        <w:t xml:space="preserve">presentou, mediante escrito con entrada no rexistro do Valedor do Pobo o día </w:t>
      </w:r>
      <w:r w:rsidR="00DA4FD9">
        <w:rPr>
          <w:rFonts w:asciiTheme="minorHAnsi" w:hAnsiTheme="minorHAnsi"/>
          <w:lang w:val="gl-ES"/>
        </w:rPr>
        <w:t>21 de decembro de 2016</w:t>
      </w:r>
      <w:r w:rsidRPr="00494251">
        <w:rPr>
          <w:rFonts w:asciiTheme="minorHAnsi" w:hAnsiTheme="minorHAnsi"/>
          <w:lang w:val="gl-ES"/>
        </w:rPr>
        <w:t>, unha reclamación ao amparo do disposto no artigo 28 da Lei 1/2016, do 18 de xaneiro, de transparencia e bo goberno,  por entender desatendida unha solicitude de acceso</w:t>
      </w:r>
      <w:r w:rsidR="00DA4FD9">
        <w:rPr>
          <w:rFonts w:asciiTheme="minorHAnsi" w:hAnsiTheme="minorHAnsi"/>
          <w:lang w:val="gl-ES"/>
        </w:rPr>
        <w:t xml:space="preserve"> á información por parte da Vicepresidencia e Consellería de Presidencia, Administracións Públicas e Xustiza,</w:t>
      </w:r>
      <w:r w:rsidR="004F4CC7">
        <w:rPr>
          <w:rFonts w:asciiTheme="minorHAnsi" w:hAnsiTheme="minorHAnsi"/>
          <w:lang w:val="gl-ES"/>
        </w:rPr>
        <w:t xml:space="preserve"> que foi desestimada por medio de </w:t>
      </w:r>
      <w:r w:rsidR="00DA4FD9">
        <w:rPr>
          <w:rFonts w:asciiTheme="minorHAnsi" w:hAnsiTheme="minorHAnsi"/>
          <w:lang w:val="gl-ES"/>
        </w:rPr>
        <w:t>resolución achegada ao interesado o 16 de decembro de 2016.</w:t>
      </w:r>
    </w:p>
    <w:p w14:paraId="112F83E5" w14:textId="77777777" w:rsidR="008057B9" w:rsidRDefault="008057B9" w:rsidP="00494251">
      <w:pPr>
        <w:spacing w:before="100" w:beforeAutospacing="1" w:after="240"/>
        <w:jc w:val="both"/>
        <w:rPr>
          <w:rFonts w:asciiTheme="minorHAnsi" w:hAnsiTheme="minorHAnsi"/>
          <w:lang w:val="gl-ES"/>
        </w:rPr>
      </w:pPr>
      <w:r>
        <w:rPr>
          <w:rFonts w:asciiTheme="minorHAnsi" w:hAnsiTheme="minorHAnsi"/>
          <w:lang w:val="gl-ES"/>
        </w:rPr>
        <w:t xml:space="preserve">O interesado indicou: </w:t>
      </w:r>
    </w:p>
    <w:p w14:paraId="3533360E" w14:textId="648E7EEF" w:rsidR="008057B9" w:rsidRDefault="00C042BA" w:rsidP="008057B9">
      <w:pPr>
        <w:spacing w:before="100" w:beforeAutospacing="1" w:after="240"/>
        <w:ind w:left="708"/>
        <w:jc w:val="both"/>
        <w:rPr>
          <w:rFonts w:asciiTheme="majorHAnsi" w:hAnsiTheme="majorHAnsi"/>
          <w:i/>
          <w:sz w:val="22"/>
          <w:szCs w:val="22"/>
          <w:lang w:val="gl-ES"/>
        </w:rPr>
      </w:pPr>
      <w:r w:rsidRPr="008057B9">
        <w:rPr>
          <w:rFonts w:asciiTheme="majorHAnsi" w:hAnsiTheme="majorHAnsi"/>
          <w:sz w:val="22"/>
          <w:szCs w:val="22"/>
          <w:lang w:val="gl-ES"/>
        </w:rPr>
        <w:t>“</w:t>
      </w:r>
      <w:r w:rsidR="00DA4FD9" w:rsidRPr="008057B9">
        <w:rPr>
          <w:rFonts w:asciiTheme="majorHAnsi" w:hAnsiTheme="majorHAnsi"/>
          <w:i/>
          <w:sz w:val="22"/>
          <w:szCs w:val="22"/>
          <w:lang w:val="gl-ES"/>
        </w:rPr>
        <w:t>se nos denegou o acceso á documentación técnica de todos os proxectos pre</w:t>
      </w:r>
      <w:r w:rsidR="00C44427">
        <w:rPr>
          <w:rFonts w:asciiTheme="majorHAnsi" w:hAnsiTheme="majorHAnsi"/>
          <w:i/>
          <w:sz w:val="22"/>
          <w:szCs w:val="22"/>
          <w:lang w:val="gl-ES"/>
        </w:rPr>
        <w:t>miados no concurso de ideas da ‘</w:t>
      </w:r>
      <w:r w:rsidR="00DA4FD9" w:rsidRPr="008057B9">
        <w:rPr>
          <w:rFonts w:asciiTheme="majorHAnsi" w:hAnsiTheme="majorHAnsi"/>
          <w:i/>
          <w:sz w:val="22"/>
          <w:szCs w:val="22"/>
          <w:lang w:val="gl-ES"/>
        </w:rPr>
        <w:t>Cidade da Xustiza</w:t>
      </w:r>
      <w:r w:rsidR="00C44427">
        <w:rPr>
          <w:rFonts w:asciiTheme="majorHAnsi" w:hAnsiTheme="majorHAnsi"/>
          <w:i/>
          <w:sz w:val="22"/>
          <w:szCs w:val="22"/>
          <w:lang w:val="gl-ES"/>
        </w:rPr>
        <w:t>’</w:t>
      </w:r>
      <w:r w:rsidR="00DA4FD9" w:rsidRPr="008057B9">
        <w:rPr>
          <w:rFonts w:asciiTheme="majorHAnsi" w:hAnsiTheme="majorHAnsi"/>
          <w:i/>
          <w:sz w:val="22"/>
          <w:szCs w:val="22"/>
          <w:lang w:val="gl-ES"/>
        </w:rPr>
        <w:t xml:space="preserve"> de Vigo (...)</w:t>
      </w:r>
      <w:r w:rsidRPr="008057B9">
        <w:rPr>
          <w:rFonts w:asciiTheme="majorHAnsi" w:hAnsiTheme="majorHAnsi"/>
          <w:i/>
          <w:sz w:val="22"/>
          <w:szCs w:val="22"/>
          <w:lang w:val="gl-ES"/>
        </w:rPr>
        <w:t>”</w:t>
      </w:r>
      <w:r w:rsidR="00DA4FD9" w:rsidRPr="008057B9">
        <w:rPr>
          <w:rFonts w:asciiTheme="majorHAnsi" w:hAnsiTheme="majorHAnsi"/>
          <w:i/>
          <w:sz w:val="22"/>
          <w:szCs w:val="22"/>
          <w:lang w:val="gl-ES"/>
        </w:rPr>
        <w:t xml:space="preserve"> </w:t>
      </w:r>
      <w:r w:rsidR="00C44427">
        <w:rPr>
          <w:rFonts w:asciiTheme="majorHAnsi" w:hAnsiTheme="majorHAnsi"/>
          <w:i/>
          <w:sz w:val="22"/>
          <w:szCs w:val="22"/>
          <w:lang w:val="gl-ES"/>
        </w:rPr>
        <w:t>.</w:t>
      </w:r>
    </w:p>
    <w:p w14:paraId="04F6ED46" w14:textId="57062FC9" w:rsidR="008057B9" w:rsidRDefault="008057B9" w:rsidP="008057B9">
      <w:pPr>
        <w:spacing w:before="100" w:beforeAutospacing="1" w:after="240"/>
        <w:jc w:val="both"/>
        <w:rPr>
          <w:rFonts w:asciiTheme="minorHAnsi" w:hAnsiTheme="minorHAnsi"/>
          <w:lang w:val="gl-ES"/>
        </w:rPr>
      </w:pPr>
      <w:r>
        <w:rPr>
          <w:rFonts w:asciiTheme="minorHAnsi" w:hAnsiTheme="minorHAnsi"/>
          <w:lang w:val="gl-ES"/>
        </w:rPr>
        <w:t xml:space="preserve">A reclamación termina pedindo que: </w:t>
      </w:r>
    </w:p>
    <w:p w14:paraId="1435ABED" w14:textId="78F4662B" w:rsidR="00AA5EEF" w:rsidRPr="008057B9" w:rsidRDefault="00DA4FD9" w:rsidP="006C4619">
      <w:pPr>
        <w:spacing w:before="100" w:beforeAutospacing="1" w:after="240"/>
        <w:ind w:left="708"/>
        <w:jc w:val="both"/>
        <w:rPr>
          <w:rFonts w:asciiTheme="majorHAnsi" w:hAnsiTheme="majorHAnsi"/>
          <w:i/>
          <w:sz w:val="22"/>
          <w:szCs w:val="22"/>
          <w:lang w:val="gl-ES"/>
        </w:rPr>
      </w:pPr>
      <w:r w:rsidRPr="008057B9">
        <w:rPr>
          <w:rFonts w:asciiTheme="majorHAnsi" w:hAnsiTheme="majorHAnsi"/>
          <w:sz w:val="22"/>
          <w:szCs w:val="22"/>
          <w:lang w:val="gl-ES"/>
        </w:rPr>
        <w:t xml:space="preserve"> </w:t>
      </w:r>
      <w:r w:rsidR="00C042BA" w:rsidRPr="008057B9">
        <w:rPr>
          <w:rFonts w:asciiTheme="majorHAnsi" w:hAnsiTheme="majorHAnsi"/>
          <w:sz w:val="22"/>
          <w:szCs w:val="22"/>
          <w:lang w:val="gl-ES"/>
        </w:rPr>
        <w:t>“</w:t>
      </w:r>
      <w:r w:rsidRPr="008057B9">
        <w:rPr>
          <w:rFonts w:asciiTheme="majorHAnsi" w:hAnsiTheme="majorHAnsi"/>
          <w:i/>
          <w:sz w:val="22"/>
          <w:szCs w:val="22"/>
          <w:lang w:val="gl-ES"/>
        </w:rPr>
        <w:t xml:space="preserve">se acorde o envío a esta Xunta de Persoal por parte da administración autonómica da documentación técnica </w:t>
      </w:r>
      <w:proofErr w:type="spellStart"/>
      <w:r w:rsidRPr="008057B9">
        <w:rPr>
          <w:rFonts w:asciiTheme="majorHAnsi" w:hAnsiTheme="majorHAnsi"/>
          <w:i/>
          <w:sz w:val="22"/>
          <w:szCs w:val="22"/>
          <w:lang w:val="gl-ES"/>
        </w:rPr>
        <w:t>obrante</w:t>
      </w:r>
      <w:proofErr w:type="spellEnd"/>
      <w:r w:rsidRPr="008057B9">
        <w:rPr>
          <w:rFonts w:asciiTheme="majorHAnsi" w:hAnsiTheme="majorHAnsi"/>
          <w:i/>
          <w:sz w:val="22"/>
          <w:szCs w:val="22"/>
          <w:lang w:val="gl-ES"/>
        </w:rPr>
        <w:t xml:space="preserve"> no expediente administrativo indicado e </w:t>
      </w:r>
      <w:r w:rsidR="008057B9">
        <w:rPr>
          <w:rFonts w:asciiTheme="majorHAnsi" w:hAnsiTheme="majorHAnsi"/>
          <w:i/>
          <w:sz w:val="22"/>
          <w:szCs w:val="22"/>
          <w:lang w:val="gl-ES"/>
        </w:rPr>
        <w:t>concretamente a establecida na ‘</w:t>
      </w:r>
      <w:r w:rsidRPr="008057B9">
        <w:rPr>
          <w:rFonts w:asciiTheme="majorHAnsi" w:hAnsiTheme="majorHAnsi"/>
          <w:i/>
          <w:sz w:val="22"/>
          <w:szCs w:val="22"/>
          <w:lang w:val="gl-ES"/>
        </w:rPr>
        <w:t>base 7.2.3 Contido do Sobre B, apartados a), b) e c)</w:t>
      </w:r>
      <w:r w:rsidR="008057B9">
        <w:rPr>
          <w:rFonts w:asciiTheme="majorHAnsi" w:hAnsiTheme="majorHAnsi"/>
          <w:i/>
          <w:sz w:val="22"/>
          <w:szCs w:val="22"/>
          <w:lang w:val="gl-ES"/>
        </w:rPr>
        <w:t>’</w:t>
      </w:r>
      <w:r w:rsidRPr="008057B9">
        <w:rPr>
          <w:rFonts w:asciiTheme="majorHAnsi" w:hAnsiTheme="majorHAnsi"/>
          <w:i/>
          <w:sz w:val="22"/>
          <w:szCs w:val="22"/>
          <w:lang w:val="gl-ES"/>
        </w:rPr>
        <w:t>”</w:t>
      </w:r>
    </w:p>
    <w:p w14:paraId="51A06765" w14:textId="19867325" w:rsidR="00B02377" w:rsidRDefault="00AA5EEF" w:rsidP="00494251">
      <w:pPr>
        <w:spacing w:before="100" w:beforeAutospacing="1" w:after="240"/>
        <w:jc w:val="both"/>
        <w:rPr>
          <w:rFonts w:asciiTheme="minorHAnsi" w:hAnsiTheme="minorHAnsi"/>
          <w:lang w:val="gl-ES"/>
        </w:rPr>
      </w:pPr>
      <w:r w:rsidRPr="00494251">
        <w:rPr>
          <w:rFonts w:asciiTheme="minorHAnsi" w:hAnsiTheme="minorHAnsi"/>
          <w:lang w:val="gl-ES"/>
        </w:rPr>
        <w:lastRenderedPageBreak/>
        <w:t>O escrito viña aco</w:t>
      </w:r>
      <w:r w:rsidR="002247FA">
        <w:rPr>
          <w:rFonts w:asciiTheme="minorHAnsi" w:hAnsiTheme="minorHAnsi"/>
          <w:lang w:val="gl-ES"/>
        </w:rPr>
        <w:t xml:space="preserve">mpañado </w:t>
      </w:r>
      <w:r w:rsidR="00B372EE">
        <w:rPr>
          <w:rFonts w:asciiTheme="minorHAnsi" w:hAnsiTheme="minorHAnsi"/>
          <w:lang w:val="gl-ES"/>
        </w:rPr>
        <w:t xml:space="preserve">da resposta </w:t>
      </w:r>
      <w:r w:rsidR="005F39D2">
        <w:rPr>
          <w:rFonts w:asciiTheme="minorHAnsi" w:hAnsiTheme="minorHAnsi"/>
          <w:lang w:val="gl-ES"/>
        </w:rPr>
        <w:t>que o v</w:t>
      </w:r>
      <w:r w:rsidR="002247FA">
        <w:rPr>
          <w:rFonts w:asciiTheme="minorHAnsi" w:hAnsiTheme="minorHAnsi"/>
          <w:lang w:val="gl-ES"/>
        </w:rPr>
        <w:t xml:space="preserve">icesecretario </w:t>
      </w:r>
      <w:r w:rsidR="005F39D2">
        <w:rPr>
          <w:rFonts w:asciiTheme="minorHAnsi" w:hAnsiTheme="minorHAnsi"/>
          <w:lang w:val="gl-ES"/>
        </w:rPr>
        <w:t>x</w:t>
      </w:r>
      <w:r w:rsidR="002247FA">
        <w:rPr>
          <w:rFonts w:asciiTheme="minorHAnsi" w:hAnsiTheme="minorHAnsi"/>
          <w:lang w:val="gl-ES"/>
        </w:rPr>
        <w:t xml:space="preserve">eral da Vicepresidencia e Consellería de Presidencia, Administracións Públicas e Xustiza </w:t>
      </w:r>
      <w:r w:rsidR="00B372EE">
        <w:rPr>
          <w:rFonts w:asciiTheme="minorHAnsi" w:hAnsiTheme="minorHAnsi"/>
          <w:lang w:val="gl-ES"/>
        </w:rPr>
        <w:t xml:space="preserve">deu ao </w:t>
      </w:r>
      <w:r w:rsidR="002247FA">
        <w:rPr>
          <w:rFonts w:asciiTheme="minorHAnsi" w:hAnsiTheme="minorHAnsi"/>
          <w:lang w:val="gl-ES"/>
        </w:rPr>
        <w:t>representante d</w:t>
      </w:r>
      <w:r w:rsidR="00B372EE">
        <w:rPr>
          <w:rFonts w:asciiTheme="minorHAnsi" w:hAnsiTheme="minorHAnsi"/>
          <w:lang w:val="gl-ES"/>
        </w:rPr>
        <w:t>esta Xunta de Persoal na que se indica</w:t>
      </w:r>
      <w:r w:rsidR="002247FA">
        <w:rPr>
          <w:rFonts w:asciiTheme="minorHAnsi" w:hAnsiTheme="minorHAnsi"/>
          <w:lang w:val="gl-ES"/>
        </w:rPr>
        <w:t xml:space="preserve"> que para a adaptación do antigo Hospital Xeral de Vigo para acoller a futura </w:t>
      </w:r>
      <w:r w:rsidR="002247FA" w:rsidRPr="00B372EE">
        <w:rPr>
          <w:rFonts w:asciiTheme="minorHAnsi" w:hAnsiTheme="minorHAnsi"/>
          <w:i/>
          <w:lang w:val="gl-ES"/>
        </w:rPr>
        <w:t>Cidade da Xustiza</w:t>
      </w:r>
      <w:r w:rsidR="002247FA">
        <w:rPr>
          <w:rFonts w:asciiTheme="minorHAnsi" w:hAnsiTheme="minorHAnsi"/>
          <w:lang w:val="gl-ES"/>
        </w:rPr>
        <w:t xml:space="preserve"> de Vigo consider</w:t>
      </w:r>
      <w:r w:rsidR="00B372EE">
        <w:rPr>
          <w:rFonts w:asciiTheme="minorHAnsi" w:hAnsiTheme="minorHAnsi"/>
          <w:lang w:val="gl-ES"/>
        </w:rPr>
        <w:t>árase</w:t>
      </w:r>
      <w:r w:rsidR="002247FA">
        <w:rPr>
          <w:rFonts w:asciiTheme="minorHAnsi" w:hAnsiTheme="minorHAnsi"/>
          <w:lang w:val="gl-ES"/>
        </w:rPr>
        <w:t xml:space="preserve"> como mellor opción a convocatoria dun concurso de ideas con intervención de xurado a nivel de anteproxecto. Para isto </w:t>
      </w:r>
      <w:r w:rsidR="002B4C5F">
        <w:rPr>
          <w:rFonts w:asciiTheme="minorHAnsi" w:hAnsiTheme="minorHAnsi"/>
          <w:lang w:val="gl-ES"/>
        </w:rPr>
        <w:t>aprobouse</w:t>
      </w:r>
      <w:r w:rsidR="00B372EE">
        <w:rPr>
          <w:rFonts w:asciiTheme="minorHAnsi" w:hAnsiTheme="minorHAnsi"/>
          <w:lang w:val="gl-ES"/>
        </w:rPr>
        <w:t xml:space="preserve"> </w:t>
      </w:r>
      <w:r w:rsidR="002247FA">
        <w:rPr>
          <w:rFonts w:asciiTheme="minorHAnsi" w:hAnsiTheme="minorHAnsi"/>
          <w:lang w:val="gl-ES"/>
        </w:rPr>
        <w:t>o</w:t>
      </w:r>
      <w:r w:rsidR="00B372EE">
        <w:rPr>
          <w:rFonts w:asciiTheme="minorHAnsi" w:hAnsiTheme="minorHAnsi"/>
          <w:lang w:val="gl-ES"/>
        </w:rPr>
        <w:t xml:space="preserve"> correspondente prego coas bases. </w:t>
      </w:r>
      <w:r w:rsidR="002247FA">
        <w:rPr>
          <w:rFonts w:asciiTheme="minorHAnsi" w:hAnsiTheme="minorHAnsi"/>
          <w:lang w:val="gl-ES"/>
        </w:rPr>
        <w:t>A base 9ª</w:t>
      </w:r>
      <w:r w:rsidR="00B372EE">
        <w:rPr>
          <w:rFonts w:asciiTheme="minorHAnsi" w:hAnsiTheme="minorHAnsi"/>
          <w:lang w:val="gl-ES"/>
        </w:rPr>
        <w:t>, en concreto, contemplou</w:t>
      </w:r>
      <w:r w:rsidR="00EA570C">
        <w:rPr>
          <w:rFonts w:asciiTheme="minorHAnsi" w:hAnsiTheme="minorHAnsi"/>
          <w:lang w:val="gl-ES"/>
        </w:rPr>
        <w:t xml:space="preserve"> a constitución dun </w:t>
      </w:r>
      <w:r w:rsidR="00D2609A">
        <w:rPr>
          <w:rFonts w:asciiTheme="minorHAnsi" w:hAnsiTheme="minorHAnsi"/>
          <w:lang w:val="gl-ES"/>
        </w:rPr>
        <w:t>Comité de Seguimento do proxecto, do que formou parte a Xunta de P</w:t>
      </w:r>
      <w:r w:rsidR="002247FA">
        <w:rPr>
          <w:rFonts w:asciiTheme="minorHAnsi" w:hAnsiTheme="minorHAnsi"/>
          <w:lang w:val="gl-ES"/>
        </w:rPr>
        <w:t>ersoal da adminis</w:t>
      </w:r>
      <w:r w:rsidR="00D2609A">
        <w:rPr>
          <w:rFonts w:asciiTheme="minorHAnsi" w:hAnsiTheme="minorHAnsi"/>
          <w:lang w:val="gl-ES"/>
        </w:rPr>
        <w:t xml:space="preserve">tración de Xustiza de Pontevedra. </w:t>
      </w:r>
    </w:p>
    <w:p w14:paraId="137884A7" w14:textId="470918F4" w:rsidR="00B02377" w:rsidRDefault="00B02377" w:rsidP="00494251">
      <w:pPr>
        <w:spacing w:before="100" w:beforeAutospacing="1" w:after="240"/>
        <w:jc w:val="both"/>
        <w:rPr>
          <w:rFonts w:asciiTheme="minorHAnsi" w:hAnsiTheme="minorHAnsi"/>
          <w:lang w:val="gl-ES"/>
        </w:rPr>
      </w:pPr>
      <w:r>
        <w:rPr>
          <w:rFonts w:asciiTheme="minorHAnsi" w:hAnsiTheme="minorHAnsi"/>
          <w:lang w:val="gl-ES"/>
        </w:rPr>
        <w:t xml:space="preserve">Nesa resposta achegada polo departamento da Xunta de Galicia se indica que: </w:t>
      </w:r>
    </w:p>
    <w:p w14:paraId="513A04F8" w14:textId="4FEE6264" w:rsidR="00F26BE6" w:rsidRPr="00B02377" w:rsidRDefault="002247FA" w:rsidP="00B02377">
      <w:pPr>
        <w:spacing w:before="100" w:beforeAutospacing="1" w:after="240"/>
        <w:ind w:left="708"/>
        <w:jc w:val="both"/>
        <w:rPr>
          <w:rFonts w:asciiTheme="majorHAnsi" w:hAnsiTheme="majorHAnsi"/>
          <w:i/>
          <w:lang w:val="gl-ES"/>
        </w:rPr>
      </w:pPr>
      <w:r w:rsidRPr="00B02377">
        <w:rPr>
          <w:rFonts w:asciiTheme="majorHAnsi" w:hAnsiTheme="majorHAnsi"/>
          <w:lang w:val="gl-ES"/>
        </w:rPr>
        <w:t>“</w:t>
      </w:r>
      <w:r w:rsidR="00B02377">
        <w:rPr>
          <w:rFonts w:asciiTheme="majorHAnsi" w:hAnsiTheme="majorHAnsi"/>
          <w:lang w:val="gl-ES"/>
        </w:rPr>
        <w:t xml:space="preserve">(...) </w:t>
      </w:r>
      <w:r w:rsidRPr="00B02377">
        <w:rPr>
          <w:rFonts w:asciiTheme="majorHAnsi" w:hAnsiTheme="majorHAnsi"/>
          <w:i/>
          <w:lang w:val="gl-ES"/>
        </w:rPr>
        <w:t>a achega da documentación solicitada é innecesaria polas razóns seguintes</w:t>
      </w:r>
      <w:r w:rsidR="00B02377">
        <w:rPr>
          <w:rFonts w:asciiTheme="majorHAnsi" w:hAnsiTheme="majorHAnsi"/>
          <w:i/>
          <w:lang w:val="gl-ES"/>
        </w:rPr>
        <w:t>(...) A</w:t>
      </w:r>
      <w:r w:rsidRPr="00B02377">
        <w:rPr>
          <w:rFonts w:asciiTheme="majorHAnsi" w:hAnsiTheme="majorHAnsi"/>
          <w:i/>
          <w:lang w:val="gl-ES"/>
        </w:rPr>
        <w:t xml:space="preserve">s funcións do </w:t>
      </w:r>
      <w:r w:rsidR="00EA570C" w:rsidRPr="00B02377">
        <w:rPr>
          <w:rFonts w:asciiTheme="majorHAnsi" w:hAnsiTheme="majorHAnsi"/>
          <w:i/>
          <w:lang w:val="gl-ES"/>
        </w:rPr>
        <w:t xml:space="preserve">Comité de Seguimento </w:t>
      </w:r>
      <w:r w:rsidRPr="00B02377">
        <w:rPr>
          <w:rFonts w:asciiTheme="majorHAnsi" w:hAnsiTheme="majorHAnsi"/>
          <w:i/>
          <w:lang w:val="gl-ES"/>
        </w:rPr>
        <w:t xml:space="preserve"> desenvólvense en relación co anteproxecto gañador, sen que se analicen en ningún momento </w:t>
      </w:r>
      <w:r w:rsidR="00F26BE6" w:rsidRPr="00B02377">
        <w:rPr>
          <w:rFonts w:asciiTheme="majorHAnsi" w:hAnsiTheme="majorHAnsi"/>
          <w:i/>
          <w:lang w:val="gl-ES"/>
        </w:rPr>
        <w:t>cuestións</w:t>
      </w:r>
      <w:r w:rsidR="00B02377">
        <w:rPr>
          <w:rFonts w:asciiTheme="majorHAnsi" w:hAnsiTheme="majorHAnsi"/>
          <w:i/>
          <w:lang w:val="gl-ES"/>
        </w:rPr>
        <w:t xml:space="preserve"> relativas aos demais premiados (...) Aquelas</w:t>
      </w:r>
      <w:r w:rsidR="00F26BE6" w:rsidRPr="00B02377">
        <w:rPr>
          <w:rFonts w:asciiTheme="majorHAnsi" w:hAnsiTheme="majorHAnsi"/>
          <w:i/>
          <w:lang w:val="gl-ES"/>
        </w:rPr>
        <w:t xml:space="preserve"> funcións están descritas no prego de bases de forma clara e precisa, e están configuradas de forma tan ampla (fixándose un prazos establecidos como mínimos para recibir información e para formular observacións ou suxestións) que queda perfectamente garantida a audiencia dos colectivos aos que afecta a construción. Nestes termos desenvolveuse recentemente a primeira reunión do Comité, á que asistiu vostede”</w:t>
      </w:r>
      <w:r w:rsidR="00B02377">
        <w:rPr>
          <w:rFonts w:asciiTheme="majorHAnsi" w:hAnsiTheme="majorHAnsi"/>
          <w:i/>
          <w:lang w:val="gl-ES"/>
        </w:rPr>
        <w:t>.</w:t>
      </w:r>
    </w:p>
    <w:p w14:paraId="7E7A4BD1" w14:textId="47BF2DFA" w:rsidR="00F342EB" w:rsidRDefault="00AA5EEF" w:rsidP="00494251">
      <w:pPr>
        <w:spacing w:before="100" w:beforeAutospacing="1" w:after="240"/>
        <w:jc w:val="both"/>
        <w:rPr>
          <w:rFonts w:asciiTheme="minorHAnsi" w:hAnsiTheme="minorHAnsi"/>
          <w:lang w:val="gl-ES"/>
        </w:rPr>
      </w:pPr>
      <w:r w:rsidRPr="00494251">
        <w:rPr>
          <w:rFonts w:asciiTheme="minorHAnsi" w:hAnsiTheme="minorHAnsi"/>
          <w:b/>
          <w:lang w:val="gl-ES"/>
        </w:rPr>
        <w:t>Segundo</w:t>
      </w:r>
      <w:r w:rsidR="00F342EB">
        <w:rPr>
          <w:rFonts w:asciiTheme="minorHAnsi" w:hAnsiTheme="minorHAnsi"/>
          <w:lang w:val="gl-ES"/>
        </w:rPr>
        <w:t xml:space="preserve">. Con data de </w:t>
      </w:r>
      <w:r w:rsidR="001F1A47">
        <w:rPr>
          <w:rFonts w:asciiTheme="minorHAnsi" w:hAnsiTheme="minorHAnsi"/>
          <w:lang w:val="gl-ES"/>
        </w:rPr>
        <w:t>3 de xaneiro</w:t>
      </w:r>
      <w:r w:rsidR="00F342EB">
        <w:rPr>
          <w:rFonts w:asciiTheme="minorHAnsi" w:hAnsiTheme="minorHAnsi"/>
          <w:lang w:val="gl-ES"/>
        </w:rPr>
        <w:t xml:space="preserve"> </w:t>
      </w:r>
      <w:r w:rsidR="005468C3">
        <w:rPr>
          <w:rFonts w:asciiTheme="minorHAnsi" w:hAnsiTheme="minorHAnsi"/>
          <w:lang w:val="gl-ES"/>
        </w:rPr>
        <w:t xml:space="preserve">de 2017 </w:t>
      </w:r>
      <w:r w:rsidR="008D0AEE">
        <w:rPr>
          <w:rFonts w:asciiTheme="minorHAnsi" w:hAnsiTheme="minorHAnsi"/>
          <w:lang w:val="gl-ES"/>
        </w:rPr>
        <w:t xml:space="preserve">a Comisión da Transparencia dirixiuse ao reclamante para garantir a súa correcta identificación e proceder co expediente. O promotor recibiu o oficio o </w:t>
      </w:r>
      <w:r w:rsidR="001F1A47">
        <w:rPr>
          <w:rFonts w:asciiTheme="minorHAnsi" w:hAnsiTheme="minorHAnsi"/>
          <w:lang w:val="gl-ES"/>
        </w:rPr>
        <w:t xml:space="preserve">17 de xaneiro, e a remisión da fotocopia do DNI </w:t>
      </w:r>
      <w:r w:rsidR="008D0AEE">
        <w:rPr>
          <w:rFonts w:asciiTheme="minorHAnsi" w:hAnsiTheme="minorHAnsi"/>
          <w:lang w:val="gl-ES"/>
        </w:rPr>
        <w:t xml:space="preserve">tivo entrada </w:t>
      </w:r>
      <w:r w:rsidR="001F1A47">
        <w:rPr>
          <w:rFonts w:asciiTheme="minorHAnsi" w:hAnsiTheme="minorHAnsi"/>
          <w:lang w:val="gl-ES"/>
        </w:rPr>
        <w:t>o</w:t>
      </w:r>
      <w:r w:rsidR="008D0AEE">
        <w:rPr>
          <w:rFonts w:asciiTheme="minorHAnsi" w:hAnsiTheme="minorHAnsi"/>
          <w:lang w:val="gl-ES"/>
        </w:rPr>
        <w:t xml:space="preserve"> 19 de xaneiro de 2017 no rexistro do Valedor do Pobo. </w:t>
      </w:r>
    </w:p>
    <w:p w14:paraId="3A2129D0" w14:textId="64DEF857" w:rsidR="00AA5EEF" w:rsidRPr="00494251" w:rsidRDefault="00F342EB" w:rsidP="00494251">
      <w:pPr>
        <w:spacing w:before="100" w:beforeAutospacing="1" w:after="240"/>
        <w:jc w:val="both"/>
        <w:rPr>
          <w:rFonts w:asciiTheme="minorHAnsi" w:hAnsiTheme="minorHAnsi"/>
          <w:lang w:val="gl-ES"/>
        </w:rPr>
      </w:pPr>
      <w:r>
        <w:rPr>
          <w:rFonts w:asciiTheme="minorHAnsi" w:hAnsiTheme="minorHAnsi"/>
          <w:b/>
          <w:lang w:val="gl-ES"/>
        </w:rPr>
        <w:t xml:space="preserve">Terceiro. </w:t>
      </w:r>
      <w:r w:rsidRPr="00F342EB">
        <w:rPr>
          <w:rFonts w:asciiTheme="minorHAnsi" w:hAnsiTheme="minorHAnsi"/>
          <w:lang w:val="gl-ES"/>
        </w:rPr>
        <w:t>Con data</w:t>
      </w:r>
      <w:r>
        <w:rPr>
          <w:rFonts w:asciiTheme="minorHAnsi" w:hAnsiTheme="minorHAnsi"/>
          <w:lang w:val="gl-ES"/>
        </w:rPr>
        <w:t xml:space="preserve"> 3 de xaneiro</w:t>
      </w:r>
      <w:r w:rsidRPr="00F342EB">
        <w:rPr>
          <w:rFonts w:asciiTheme="minorHAnsi" w:hAnsiTheme="minorHAnsi"/>
          <w:lang w:val="gl-ES"/>
        </w:rPr>
        <w:t xml:space="preserve"> </w:t>
      </w:r>
      <w:r w:rsidR="00B764BE">
        <w:rPr>
          <w:rFonts w:asciiTheme="minorHAnsi" w:hAnsiTheme="minorHAnsi"/>
          <w:lang w:val="gl-ES"/>
        </w:rPr>
        <w:t xml:space="preserve">de 2017 (recibida o 9 de xaneiro de 2017) </w:t>
      </w:r>
      <w:r w:rsidRPr="00F342EB">
        <w:rPr>
          <w:rFonts w:asciiTheme="minorHAnsi" w:hAnsiTheme="minorHAnsi"/>
          <w:lang w:val="gl-ES"/>
        </w:rPr>
        <w:t>d</w:t>
      </w:r>
      <w:r w:rsidR="00AA5EEF" w:rsidRPr="00F342EB">
        <w:rPr>
          <w:rFonts w:asciiTheme="minorHAnsi" w:hAnsiTheme="minorHAnsi"/>
          <w:lang w:val="gl-ES"/>
        </w:rPr>
        <w:t>éuselle</w:t>
      </w:r>
      <w:r w:rsidR="00AA5EEF" w:rsidRPr="00494251">
        <w:rPr>
          <w:rFonts w:asciiTheme="minorHAnsi" w:hAnsiTheme="minorHAnsi"/>
          <w:lang w:val="gl-ES"/>
        </w:rPr>
        <w:t xml:space="preserve"> traslado da documentación achegada polo interesado á </w:t>
      </w:r>
      <w:r>
        <w:rPr>
          <w:rFonts w:asciiTheme="minorHAnsi" w:hAnsiTheme="minorHAnsi"/>
          <w:lang w:val="gl-ES"/>
        </w:rPr>
        <w:t>Vicepresidencia e Consellería de Presidencia, Administracións Públicas e Xustiza</w:t>
      </w:r>
      <w:r w:rsidR="00AA5EEF" w:rsidRPr="00494251">
        <w:rPr>
          <w:rFonts w:asciiTheme="minorHAnsi" w:hAnsiTheme="minorHAnsi"/>
          <w:lang w:val="gl-ES"/>
        </w:rPr>
        <w:t xml:space="preserve"> para que, en cumprimento da no</w:t>
      </w:r>
      <w:r w:rsidR="00B764BE">
        <w:rPr>
          <w:rFonts w:asciiTheme="minorHAnsi" w:hAnsiTheme="minorHAnsi"/>
          <w:lang w:val="gl-ES"/>
        </w:rPr>
        <w:t>rmativa de transparencia, acheg</w:t>
      </w:r>
      <w:r w:rsidR="001F1A47">
        <w:rPr>
          <w:rFonts w:asciiTheme="minorHAnsi" w:hAnsiTheme="minorHAnsi"/>
          <w:lang w:val="gl-ES"/>
        </w:rPr>
        <w:t>ase</w:t>
      </w:r>
      <w:r w:rsidR="00AA5EEF" w:rsidRPr="00494251">
        <w:rPr>
          <w:rFonts w:asciiTheme="minorHAnsi" w:hAnsiTheme="minorHAnsi"/>
          <w:lang w:val="gl-ES"/>
        </w:rPr>
        <w:t xml:space="preserve"> informe e copia completa e ordenada do expediente. </w:t>
      </w:r>
    </w:p>
    <w:p w14:paraId="35A56B71" w14:textId="3A3E09C6" w:rsidR="00AA5EEF" w:rsidRPr="00494251" w:rsidRDefault="00F342EB" w:rsidP="00494251">
      <w:pPr>
        <w:spacing w:before="100" w:beforeAutospacing="1" w:after="240"/>
        <w:jc w:val="both"/>
        <w:rPr>
          <w:rFonts w:asciiTheme="minorHAnsi" w:hAnsiTheme="minorHAnsi"/>
          <w:lang w:val="gl-ES"/>
        </w:rPr>
      </w:pPr>
      <w:r>
        <w:rPr>
          <w:rFonts w:asciiTheme="minorHAnsi" w:hAnsiTheme="minorHAnsi"/>
          <w:b/>
          <w:lang w:val="gl-ES"/>
        </w:rPr>
        <w:t>Cuarto</w:t>
      </w:r>
      <w:r>
        <w:rPr>
          <w:rFonts w:asciiTheme="minorHAnsi" w:hAnsiTheme="minorHAnsi"/>
          <w:lang w:val="gl-ES"/>
        </w:rPr>
        <w:t xml:space="preserve">. </w:t>
      </w:r>
      <w:r w:rsidR="00A74E3B">
        <w:rPr>
          <w:rFonts w:asciiTheme="minorHAnsi" w:hAnsiTheme="minorHAnsi"/>
          <w:lang w:val="gl-ES"/>
        </w:rPr>
        <w:t>A</w:t>
      </w:r>
      <w:r>
        <w:rPr>
          <w:rFonts w:asciiTheme="minorHAnsi" w:hAnsiTheme="minorHAnsi"/>
          <w:lang w:val="gl-ES"/>
        </w:rPr>
        <w:t xml:space="preserve"> Secretaría Xeral Técnica </w:t>
      </w:r>
      <w:r w:rsidR="00A74E3B">
        <w:rPr>
          <w:rFonts w:asciiTheme="minorHAnsi" w:hAnsiTheme="minorHAnsi"/>
          <w:lang w:val="gl-ES"/>
        </w:rPr>
        <w:t xml:space="preserve">deste departamento da Xunta de Galicia achegou a esta Comisión da Transparencia o informe e o expediente elaborado ante a solicitude de información con data 23 de xaneiro de 2017. </w:t>
      </w:r>
    </w:p>
    <w:p w14:paraId="261794DC" w14:textId="03FAA089" w:rsidR="00AA5EEF" w:rsidRDefault="00F462E7" w:rsidP="00494251">
      <w:pPr>
        <w:spacing w:before="100" w:beforeAutospacing="1" w:after="240"/>
        <w:jc w:val="both"/>
        <w:rPr>
          <w:rFonts w:asciiTheme="minorHAnsi" w:hAnsiTheme="minorHAnsi"/>
          <w:lang w:val="gl-ES"/>
        </w:rPr>
      </w:pPr>
      <w:r>
        <w:rPr>
          <w:rFonts w:asciiTheme="minorHAnsi" w:hAnsiTheme="minorHAnsi"/>
          <w:lang w:val="gl-ES"/>
        </w:rPr>
        <w:t xml:space="preserve">Neste informe se indica, en resumo, que o solicitante presentara </w:t>
      </w:r>
      <w:r w:rsidR="00A0683E">
        <w:rPr>
          <w:rFonts w:asciiTheme="minorHAnsi" w:hAnsiTheme="minorHAnsi"/>
          <w:lang w:val="gl-ES"/>
        </w:rPr>
        <w:t>varios escritos</w:t>
      </w:r>
      <w:r>
        <w:rPr>
          <w:rFonts w:asciiTheme="minorHAnsi" w:hAnsiTheme="minorHAnsi"/>
          <w:lang w:val="gl-ES"/>
        </w:rPr>
        <w:t xml:space="preserve">, en datas diferentes, </w:t>
      </w:r>
      <w:r w:rsidR="00A0683E">
        <w:rPr>
          <w:rFonts w:asciiTheme="minorHAnsi" w:hAnsiTheme="minorHAnsi"/>
          <w:lang w:val="gl-ES"/>
        </w:rPr>
        <w:t xml:space="preserve"> </w:t>
      </w:r>
      <w:r>
        <w:rPr>
          <w:rFonts w:asciiTheme="minorHAnsi" w:hAnsiTheme="minorHAnsi"/>
          <w:lang w:val="gl-ES"/>
        </w:rPr>
        <w:t xml:space="preserve">ante este departamento </w:t>
      </w:r>
      <w:r w:rsidR="00574098">
        <w:rPr>
          <w:rFonts w:asciiTheme="minorHAnsi" w:hAnsiTheme="minorHAnsi"/>
          <w:lang w:val="gl-ES"/>
        </w:rPr>
        <w:t>pedindo</w:t>
      </w:r>
      <w:r w:rsidR="00A0683E">
        <w:rPr>
          <w:rFonts w:asciiTheme="minorHAnsi" w:hAnsiTheme="minorHAnsi"/>
          <w:lang w:val="gl-ES"/>
        </w:rPr>
        <w:t xml:space="preserve"> </w:t>
      </w:r>
      <w:r>
        <w:rPr>
          <w:rFonts w:asciiTheme="minorHAnsi" w:hAnsiTheme="minorHAnsi"/>
          <w:lang w:val="gl-ES"/>
        </w:rPr>
        <w:t>información sobre</w:t>
      </w:r>
      <w:r w:rsidR="00A0683E">
        <w:rPr>
          <w:rFonts w:asciiTheme="minorHAnsi" w:hAnsiTheme="minorHAnsi"/>
          <w:lang w:val="gl-ES"/>
        </w:rPr>
        <w:t>:</w:t>
      </w:r>
    </w:p>
    <w:p w14:paraId="33C29049" w14:textId="6AC4C93C" w:rsidR="00A0683E" w:rsidRDefault="00F462E7" w:rsidP="00F462E7">
      <w:pPr>
        <w:spacing w:before="100" w:beforeAutospacing="1" w:after="240"/>
        <w:ind w:left="708"/>
        <w:jc w:val="both"/>
        <w:rPr>
          <w:rFonts w:asciiTheme="majorHAnsi" w:hAnsiTheme="majorHAnsi"/>
          <w:sz w:val="22"/>
          <w:szCs w:val="22"/>
          <w:lang w:val="gl-ES"/>
        </w:rPr>
      </w:pPr>
      <w:r>
        <w:rPr>
          <w:rFonts w:asciiTheme="majorHAnsi" w:hAnsiTheme="majorHAnsi"/>
          <w:sz w:val="22"/>
          <w:szCs w:val="22"/>
          <w:lang w:val="gl-ES"/>
        </w:rPr>
        <w:t>O</w:t>
      </w:r>
      <w:r w:rsidR="00A0683E" w:rsidRPr="00F462E7">
        <w:rPr>
          <w:rFonts w:asciiTheme="majorHAnsi" w:hAnsiTheme="majorHAnsi"/>
          <w:sz w:val="22"/>
          <w:szCs w:val="22"/>
          <w:lang w:val="gl-ES"/>
        </w:rPr>
        <w:t>s pregos aplicables ao concurso de ideas</w:t>
      </w:r>
      <w:r>
        <w:rPr>
          <w:rFonts w:asciiTheme="majorHAnsi" w:hAnsiTheme="majorHAnsi"/>
          <w:sz w:val="22"/>
          <w:szCs w:val="22"/>
          <w:lang w:val="gl-ES"/>
        </w:rPr>
        <w:t xml:space="preserve">. A solicitude se realizou o 10 de maio de 2016. </w:t>
      </w:r>
      <w:r w:rsidR="00A0683E" w:rsidRPr="00F462E7">
        <w:rPr>
          <w:rFonts w:asciiTheme="majorHAnsi" w:hAnsiTheme="majorHAnsi"/>
          <w:sz w:val="22"/>
          <w:szCs w:val="22"/>
          <w:lang w:val="gl-ES"/>
        </w:rPr>
        <w:t>A documentación se lle achega o 9 de xuño de 2016.</w:t>
      </w:r>
    </w:p>
    <w:p w14:paraId="44A8A22B" w14:textId="59ACCE56" w:rsidR="00F462E7" w:rsidRDefault="00F462E7" w:rsidP="00F462E7">
      <w:pPr>
        <w:spacing w:before="100" w:beforeAutospacing="1" w:after="240"/>
        <w:ind w:left="708"/>
        <w:jc w:val="both"/>
        <w:rPr>
          <w:rFonts w:asciiTheme="majorHAnsi" w:hAnsiTheme="majorHAnsi"/>
          <w:sz w:val="22"/>
          <w:szCs w:val="22"/>
          <w:lang w:val="gl-ES"/>
        </w:rPr>
      </w:pPr>
      <w:r>
        <w:rPr>
          <w:rFonts w:asciiTheme="majorHAnsi" w:hAnsiTheme="majorHAnsi"/>
          <w:sz w:val="22"/>
          <w:szCs w:val="22"/>
          <w:lang w:val="gl-ES"/>
        </w:rPr>
        <w:lastRenderedPageBreak/>
        <w:t xml:space="preserve">Documentación relativa ao gañador do concurso de ideas e demais premiados. Solicitude realizada o 5 de outubro de 2016. O 20 de outubro se achega ao interesado unha memoria </w:t>
      </w:r>
      <w:proofErr w:type="spellStart"/>
      <w:r>
        <w:rPr>
          <w:rFonts w:asciiTheme="majorHAnsi" w:hAnsiTheme="majorHAnsi"/>
          <w:sz w:val="22"/>
          <w:szCs w:val="22"/>
          <w:lang w:val="gl-ES"/>
        </w:rPr>
        <w:t>usb</w:t>
      </w:r>
      <w:proofErr w:type="spellEnd"/>
      <w:r>
        <w:rPr>
          <w:rFonts w:asciiTheme="majorHAnsi" w:hAnsiTheme="majorHAnsi"/>
          <w:sz w:val="22"/>
          <w:szCs w:val="22"/>
          <w:lang w:val="gl-ES"/>
        </w:rPr>
        <w:t xml:space="preserve"> con cinco paneis correspondentes ao anteproxecto gañador, aos que facía referencia o prego de bases. </w:t>
      </w:r>
    </w:p>
    <w:p w14:paraId="55749088" w14:textId="7F36226F" w:rsidR="00F462E7" w:rsidRDefault="00F462E7" w:rsidP="00F462E7">
      <w:pPr>
        <w:spacing w:before="100" w:beforeAutospacing="1" w:after="240"/>
        <w:ind w:left="708"/>
        <w:jc w:val="both"/>
        <w:rPr>
          <w:rFonts w:asciiTheme="majorHAnsi" w:hAnsiTheme="majorHAnsi"/>
          <w:sz w:val="22"/>
          <w:szCs w:val="22"/>
          <w:lang w:val="gl-ES"/>
        </w:rPr>
      </w:pPr>
      <w:r>
        <w:rPr>
          <w:rFonts w:asciiTheme="majorHAnsi" w:hAnsiTheme="majorHAnsi"/>
          <w:sz w:val="22"/>
          <w:szCs w:val="22"/>
          <w:lang w:val="gl-ES"/>
        </w:rPr>
        <w:t>O 28 de outubro do mesmo ano o reclamante acusa recibo da anterior resposta e reitera a solicitude de</w:t>
      </w:r>
      <w:r w:rsidR="00DE3BE1">
        <w:rPr>
          <w:rFonts w:asciiTheme="majorHAnsi" w:hAnsiTheme="majorHAnsi"/>
          <w:sz w:val="22"/>
          <w:szCs w:val="22"/>
          <w:lang w:val="gl-ES"/>
        </w:rPr>
        <w:t xml:space="preserve"> documentación técnica, non só do gañador, senón tamén do resto dos premiados. </w:t>
      </w:r>
    </w:p>
    <w:p w14:paraId="5AD3ED64" w14:textId="3F6AACFA" w:rsidR="00DE3BE1" w:rsidRDefault="00DE3BE1" w:rsidP="00F462E7">
      <w:pPr>
        <w:spacing w:before="100" w:beforeAutospacing="1" w:after="240"/>
        <w:ind w:left="708"/>
        <w:jc w:val="both"/>
        <w:rPr>
          <w:rFonts w:asciiTheme="majorHAnsi" w:hAnsiTheme="majorHAnsi"/>
          <w:sz w:val="22"/>
          <w:szCs w:val="22"/>
          <w:lang w:val="gl-ES"/>
        </w:rPr>
      </w:pPr>
      <w:r>
        <w:rPr>
          <w:rFonts w:asciiTheme="majorHAnsi" w:hAnsiTheme="majorHAnsi"/>
          <w:sz w:val="22"/>
          <w:szCs w:val="22"/>
          <w:lang w:val="gl-ES"/>
        </w:rPr>
        <w:t>O 9 de decembro de 2016 fai nova solicitude de información, neste caso correspondente ao proxecto gañador e aos demais premiados, “</w:t>
      </w:r>
      <w:r w:rsidRPr="006D3AF7">
        <w:rPr>
          <w:rFonts w:asciiTheme="majorHAnsi" w:hAnsiTheme="majorHAnsi"/>
          <w:i/>
          <w:sz w:val="22"/>
          <w:szCs w:val="22"/>
          <w:lang w:val="gl-ES"/>
        </w:rPr>
        <w:t>a poder ser en formato dixital</w:t>
      </w:r>
      <w:r>
        <w:rPr>
          <w:rFonts w:asciiTheme="majorHAnsi" w:hAnsiTheme="majorHAnsi"/>
          <w:sz w:val="22"/>
          <w:szCs w:val="22"/>
          <w:lang w:val="gl-ES"/>
        </w:rPr>
        <w:t>” e concretamente “</w:t>
      </w:r>
      <w:r w:rsidRPr="006D3AF7">
        <w:rPr>
          <w:rFonts w:asciiTheme="majorHAnsi" w:hAnsiTheme="majorHAnsi"/>
          <w:i/>
          <w:sz w:val="22"/>
          <w:szCs w:val="22"/>
          <w:lang w:val="gl-ES"/>
        </w:rPr>
        <w:t>a establecida na base 7.2.3., contido do sobre B, apartados a, b e c</w:t>
      </w:r>
      <w:r>
        <w:rPr>
          <w:rFonts w:asciiTheme="majorHAnsi" w:hAnsiTheme="majorHAnsi"/>
          <w:sz w:val="22"/>
          <w:szCs w:val="22"/>
          <w:lang w:val="gl-ES"/>
        </w:rPr>
        <w:t xml:space="preserve">”. </w:t>
      </w:r>
    </w:p>
    <w:p w14:paraId="247CE4E0" w14:textId="77777777" w:rsidR="00E904A2" w:rsidRDefault="00AA0D3B" w:rsidP="00F462E7">
      <w:pPr>
        <w:spacing w:before="100" w:beforeAutospacing="1" w:after="240"/>
        <w:ind w:left="708"/>
        <w:jc w:val="both"/>
        <w:rPr>
          <w:rFonts w:asciiTheme="majorHAnsi" w:hAnsiTheme="majorHAnsi"/>
          <w:sz w:val="22"/>
          <w:szCs w:val="22"/>
          <w:lang w:val="gl-ES"/>
        </w:rPr>
      </w:pPr>
      <w:r>
        <w:rPr>
          <w:rFonts w:asciiTheme="majorHAnsi" w:hAnsiTheme="majorHAnsi"/>
          <w:sz w:val="22"/>
          <w:szCs w:val="22"/>
          <w:lang w:val="gl-ES"/>
        </w:rPr>
        <w:t xml:space="preserve">O 14 de decembro de 2016 (recibido polo interesado o 16 de decembro) se lle indica que </w:t>
      </w:r>
      <w:r w:rsidRPr="00AA0D3B">
        <w:rPr>
          <w:rFonts w:asciiTheme="majorHAnsi" w:hAnsiTheme="majorHAnsi"/>
          <w:i/>
          <w:sz w:val="22"/>
          <w:szCs w:val="22"/>
          <w:lang w:val="gl-ES"/>
        </w:rPr>
        <w:t>“tendo en conta que forma parte do Comité de Seguimento do Proxecto, cuxas funcións están configuradas de forma tan ampla que queda perfectamente garantida a audiencia aos colectivos afectados, a entrega da documentación solicitada era innecesaria</w:t>
      </w:r>
      <w:r w:rsidRPr="00AA0D3B">
        <w:rPr>
          <w:rFonts w:asciiTheme="majorHAnsi" w:hAnsiTheme="majorHAnsi"/>
          <w:sz w:val="22"/>
          <w:szCs w:val="22"/>
          <w:lang w:val="gl-ES"/>
        </w:rPr>
        <w:t>”</w:t>
      </w:r>
      <w:r w:rsidR="00E904A2">
        <w:rPr>
          <w:rFonts w:asciiTheme="majorHAnsi" w:hAnsiTheme="majorHAnsi"/>
          <w:sz w:val="22"/>
          <w:szCs w:val="22"/>
          <w:lang w:val="gl-ES"/>
        </w:rPr>
        <w:t xml:space="preserve">. </w:t>
      </w:r>
    </w:p>
    <w:p w14:paraId="68B5721A" w14:textId="5F5A9E25" w:rsidR="00E904A2" w:rsidRPr="00E904A2" w:rsidRDefault="00E904A2" w:rsidP="00E904A2">
      <w:pPr>
        <w:spacing w:before="100" w:beforeAutospacing="1" w:after="240"/>
        <w:ind w:left="708"/>
        <w:jc w:val="both"/>
        <w:rPr>
          <w:rFonts w:asciiTheme="majorHAnsi" w:hAnsiTheme="majorHAnsi"/>
          <w:sz w:val="22"/>
          <w:szCs w:val="22"/>
          <w:lang w:val="gl-ES"/>
        </w:rPr>
      </w:pPr>
      <w:r w:rsidRPr="00E904A2">
        <w:rPr>
          <w:rFonts w:asciiTheme="majorHAnsi" w:hAnsiTheme="majorHAnsi"/>
          <w:sz w:val="22"/>
          <w:szCs w:val="22"/>
          <w:lang w:val="gl-ES"/>
        </w:rPr>
        <w:t xml:space="preserve">O 19 de decembro de 2016, </w:t>
      </w:r>
      <w:r>
        <w:rPr>
          <w:rFonts w:asciiTheme="majorHAnsi" w:hAnsiTheme="majorHAnsi"/>
          <w:sz w:val="22"/>
          <w:szCs w:val="22"/>
          <w:lang w:val="gl-ES"/>
        </w:rPr>
        <w:t>n</w:t>
      </w:r>
      <w:r w:rsidRPr="00E904A2">
        <w:rPr>
          <w:rFonts w:asciiTheme="majorHAnsi" w:hAnsiTheme="majorHAnsi"/>
          <w:sz w:val="22"/>
          <w:szCs w:val="22"/>
          <w:lang w:val="gl-ES"/>
        </w:rPr>
        <w:t xml:space="preserve">unha nova solicitude </w:t>
      </w:r>
      <w:r>
        <w:rPr>
          <w:rFonts w:asciiTheme="majorHAnsi" w:hAnsiTheme="majorHAnsi"/>
          <w:sz w:val="22"/>
          <w:szCs w:val="22"/>
          <w:lang w:val="gl-ES"/>
        </w:rPr>
        <w:t xml:space="preserve">de acceso á información cursada polo interesado, </w:t>
      </w:r>
      <w:r w:rsidRPr="00E904A2">
        <w:rPr>
          <w:rFonts w:asciiTheme="majorHAnsi" w:hAnsiTheme="majorHAnsi"/>
          <w:sz w:val="22"/>
          <w:szCs w:val="22"/>
          <w:lang w:val="gl-ES"/>
        </w:rPr>
        <w:t xml:space="preserve">se cita o amparo das leis de transparencia estatal e galega. O acto que se impugna </w:t>
      </w:r>
      <w:r>
        <w:rPr>
          <w:rFonts w:asciiTheme="majorHAnsi" w:hAnsiTheme="majorHAnsi"/>
          <w:sz w:val="22"/>
          <w:szCs w:val="22"/>
          <w:lang w:val="gl-ES"/>
        </w:rPr>
        <w:t xml:space="preserve">por parte da administración </w:t>
      </w:r>
      <w:r w:rsidRPr="00E904A2">
        <w:rPr>
          <w:rFonts w:asciiTheme="majorHAnsi" w:hAnsiTheme="majorHAnsi"/>
          <w:sz w:val="22"/>
          <w:szCs w:val="22"/>
          <w:lang w:val="gl-ES"/>
        </w:rPr>
        <w:t>é a comunicación que t</w:t>
      </w:r>
      <w:r>
        <w:rPr>
          <w:rFonts w:asciiTheme="majorHAnsi" w:hAnsiTheme="majorHAnsi"/>
          <w:sz w:val="22"/>
          <w:szCs w:val="22"/>
          <w:lang w:val="gl-ES"/>
        </w:rPr>
        <w:t xml:space="preserve">en data de saída 14 de decembro, </w:t>
      </w:r>
      <w:r w:rsidRPr="00E904A2">
        <w:rPr>
          <w:rFonts w:asciiTheme="majorHAnsi" w:hAnsiTheme="majorHAnsi"/>
          <w:sz w:val="22"/>
          <w:szCs w:val="22"/>
          <w:lang w:val="gl-ES"/>
        </w:rPr>
        <w:t>na que se daba contestación a uns escritos que non se amparaban na normativa de transparencia.</w:t>
      </w:r>
    </w:p>
    <w:p w14:paraId="4F7B1192" w14:textId="7C6ACBFD" w:rsidR="00AA0D3B" w:rsidRDefault="00E904A2" w:rsidP="00E904A2">
      <w:pPr>
        <w:spacing w:before="100" w:beforeAutospacing="1" w:after="240"/>
        <w:ind w:left="708"/>
        <w:jc w:val="both"/>
        <w:rPr>
          <w:rFonts w:asciiTheme="majorHAnsi" w:hAnsiTheme="majorHAnsi"/>
          <w:sz w:val="22"/>
          <w:szCs w:val="22"/>
          <w:lang w:val="gl-ES"/>
        </w:rPr>
      </w:pPr>
      <w:r w:rsidRPr="00E904A2">
        <w:rPr>
          <w:rFonts w:asciiTheme="majorHAnsi" w:hAnsiTheme="majorHAnsi"/>
          <w:sz w:val="22"/>
          <w:szCs w:val="22"/>
          <w:lang w:val="gl-ES"/>
        </w:rPr>
        <w:t xml:space="preserve">O 20 de xaneiro de 2017 a Consellería ditou resolución denegatoria da solicitude </w:t>
      </w:r>
      <w:r w:rsidR="00AA5AC1">
        <w:rPr>
          <w:rFonts w:asciiTheme="majorHAnsi" w:hAnsiTheme="majorHAnsi"/>
          <w:sz w:val="22"/>
          <w:szCs w:val="22"/>
          <w:lang w:val="gl-ES"/>
        </w:rPr>
        <w:t>cursada</w:t>
      </w:r>
      <w:r w:rsidRPr="00E904A2">
        <w:rPr>
          <w:rFonts w:asciiTheme="majorHAnsi" w:hAnsiTheme="majorHAnsi"/>
          <w:sz w:val="22"/>
          <w:szCs w:val="22"/>
          <w:lang w:val="gl-ES"/>
        </w:rPr>
        <w:t xml:space="preserve"> o </w:t>
      </w:r>
      <w:r>
        <w:rPr>
          <w:rFonts w:asciiTheme="majorHAnsi" w:hAnsiTheme="majorHAnsi"/>
          <w:sz w:val="22"/>
          <w:szCs w:val="22"/>
          <w:lang w:val="gl-ES"/>
        </w:rPr>
        <w:t>19</w:t>
      </w:r>
      <w:r w:rsidRPr="00E904A2">
        <w:rPr>
          <w:rFonts w:asciiTheme="majorHAnsi" w:hAnsiTheme="majorHAnsi"/>
          <w:sz w:val="22"/>
          <w:szCs w:val="22"/>
          <w:lang w:val="gl-ES"/>
        </w:rPr>
        <w:t xml:space="preserve"> de decembro de 2016</w:t>
      </w:r>
      <w:r w:rsidR="00AA5AC1">
        <w:rPr>
          <w:rFonts w:asciiTheme="majorHAnsi" w:hAnsiTheme="majorHAnsi"/>
          <w:sz w:val="22"/>
          <w:szCs w:val="22"/>
          <w:lang w:val="gl-ES"/>
        </w:rPr>
        <w:t xml:space="preserve"> (recibida pola Secretaría Xeral o 22 de decembro de 2016), </w:t>
      </w:r>
      <w:r w:rsidRPr="00E904A2">
        <w:rPr>
          <w:rFonts w:asciiTheme="majorHAnsi" w:hAnsiTheme="majorHAnsi"/>
          <w:sz w:val="22"/>
          <w:szCs w:val="22"/>
          <w:lang w:val="gl-ES"/>
        </w:rPr>
        <w:t>por considerar que de acceder á solicitude “</w:t>
      </w:r>
      <w:r w:rsidRPr="00E904A2">
        <w:rPr>
          <w:rFonts w:asciiTheme="majorHAnsi" w:hAnsiTheme="majorHAnsi"/>
          <w:i/>
          <w:sz w:val="22"/>
          <w:szCs w:val="22"/>
          <w:lang w:val="gl-ES"/>
        </w:rPr>
        <w:t>vulneraría a normativa de propiedade intelectual</w:t>
      </w:r>
      <w:r w:rsidRPr="00E904A2">
        <w:rPr>
          <w:rFonts w:asciiTheme="majorHAnsi" w:hAnsiTheme="majorHAnsi"/>
          <w:sz w:val="22"/>
          <w:szCs w:val="22"/>
          <w:lang w:val="gl-ES"/>
        </w:rPr>
        <w:t>”.</w:t>
      </w:r>
    </w:p>
    <w:p w14:paraId="5B1E7D19" w14:textId="4579C106" w:rsidR="00712900" w:rsidRDefault="00712900" w:rsidP="00494251">
      <w:pPr>
        <w:spacing w:before="100" w:beforeAutospacing="1" w:after="240"/>
        <w:jc w:val="both"/>
        <w:rPr>
          <w:rFonts w:asciiTheme="minorHAnsi" w:hAnsiTheme="minorHAnsi"/>
          <w:lang w:val="gl-ES"/>
        </w:rPr>
      </w:pPr>
      <w:r>
        <w:rPr>
          <w:rFonts w:asciiTheme="minorHAnsi" w:hAnsiTheme="minorHAnsi"/>
          <w:lang w:val="gl-ES"/>
        </w:rPr>
        <w:t xml:space="preserve">Finalmente o informe indica </w:t>
      </w:r>
      <w:r w:rsidR="00B736E2">
        <w:rPr>
          <w:rFonts w:asciiTheme="minorHAnsi" w:hAnsiTheme="minorHAnsi"/>
          <w:lang w:val="gl-ES"/>
        </w:rPr>
        <w:t xml:space="preserve">a esta Comisión da Transparencia </w:t>
      </w:r>
      <w:r>
        <w:rPr>
          <w:rFonts w:asciiTheme="minorHAnsi" w:hAnsiTheme="minorHAnsi"/>
          <w:lang w:val="gl-ES"/>
        </w:rPr>
        <w:t xml:space="preserve">cales son as funcións </w:t>
      </w:r>
      <w:r w:rsidR="00B736E2">
        <w:rPr>
          <w:rFonts w:asciiTheme="minorHAnsi" w:hAnsiTheme="minorHAnsi"/>
          <w:lang w:val="gl-ES"/>
        </w:rPr>
        <w:t xml:space="preserve">propias </w:t>
      </w:r>
      <w:r>
        <w:rPr>
          <w:rFonts w:asciiTheme="minorHAnsi" w:hAnsiTheme="minorHAnsi"/>
          <w:lang w:val="gl-ES"/>
        </w:rPr>
        <w:t>do Comité</w:t>
      </w:r>
      <w:r w:rsidR="00B736E2">
        <w:rPr>
          <w:rFonts w:asciiTheme="minorHAnsi" w:hAnsiTheme="minorHAnsi"/>
          <w:lang w:val="gl-ES"/>
        </w:rPr>
        <w:t xml:space="preserve"> de Seguimento así como o seu ámbito de actuación. Recolle, por outra banda, </w:t>
      </w:r>
      <w:r>
        <w:rPr>
          <w:rFonts w:asciiTheme="minorHAnsi" w:hAnsiTheme="minorHAnsi"/>
          <w:lang w:val="gl-ES"/>
        </w:rPr>
        <w:t xml:space="preserve"> as actuacións </w:t>
      </w:r>
      <w:r w:rsidR="00B736E2">
        <w:rPr>
          <w:rFonts w:asciiTheme="minorHAnsi" w:hAnsiTheme="minorHAnsi"/>
          <w:lang w:val="gl-ES"/>
        </w:rPr>
        <w:t xml:space="preserve">do proxecto que </w:t>
      </w:r>
      <w:r>
        <w:rPr>
          <w:rFonts w:asciiTheme="minorHAnsi" w:hAnsiTheme="minorHAnsi"/>
          <w:lang w:val="gl-ES"/>
        </w:rPr>
        <w:t>xa tiv</w:t>
      </w:r>
      <w:r w:rsidR="00B736E2">
        <w:rPr>
          <w:rFonts w:asciiTheme="minorHAnsi" w:hAnsiTheme="minorHAnsi"/>
          <w:lang w:val="gl-ES"/>
        </w:rPr>
        <w:t xml:space="preserve">eron lugar e as que serán realizadas seguindo </w:t>
      </w:r>
      <w:r>
        <w:rPr>
          <w:rFonts w:asciiTheme="minorHAnsi" w:hAnsiTheme="minorHAnsi"/>
          <w:lang w:val="gl-ES"/>
        </w:rPr>
        <w:t>as bases que rexen o concurso de ideas.</w:t>
      </w:r>
    </w:p>
    <w:p w14:paraId="786663C4" w14:textId="6B3AEABC" w:rsidR="00712900" w:rsidRDefault="00712900" w:rsidP="00494251">
      <w:pPr>
        <w:spacing w:before="100" w:beforeAutospacing="1" w:after="240"/>
        <w:jc w:val="both"/>
        <w:rPr>
          <w:rFonts w:asciiTheme="minorHAnsi" w:hAnsiTheme="minorHAnsi"/>
          <w:lang w:val="gl-ES"/>
        </w:rPr>
      </w:pPr>
      <w:r>
        <w:rPr>
          <w:rFonts w:asciiTheme="minorHAnsi" w:hAnsiTheme="minorHAnsi"/>
          <w:lang w:val="gl-ES"/>
        </w:rPr>
        <w:t xml:space="preserve">O expediente </w:t>
      </w:r>
      <w:r w:rsidR="00365DEC">
        <w:rPr>
          <w:rFonts w:asciiTheme="minorHAnsi" w:hAnsiTheme="minorHAnsi"/>
          <w:lang w:val="gl-ES"/>
        </w:rPr>
        <w:t xml:space="preserve">achegado á Comisión da Transparencia, incorpora </w:t>
      </w:r>
      <w:r>
        <w:rPr>
          <w:rFonts w:asciiTheme="minorHAnsi" w:hAnsiTheme="minorHAnsi"/>
          <w:lang w:val="gl-ES"/>
        </w:rPr>
        <w:t>un índice de toda a documentación que o integra, empezando co prego de bases do concurso de ideas e rematando coa resolución denegatoria de 20 de xaneiro de 2017.</w:t>
      </w:r>
    </w:p>
    <w:p w14:paraId="0D4D1EFF" w14:textId="77777777" w:rsidR="005C6F55" w:rsidRDefault="00B411F0" w:rsidP="00494251">
      <w:pPr>
        <w:spacing w:before="100" w:beforeAutospacing="1" w:after="240"/>
        <w:jc w:val="both"/>
        <w:rPr>
          <w:rFonts w:asciiTheme="minorHAnsi" w:hAnsiTheme="minorHAnsi"/>
          <w:lang w:val="gl-ES"/>
        </w:rPr>
      </w:pPr>
      <w:r>
        <w:rPr>
          <w:rFonts w:asciiTheme="minorHAnsi" w:hAnsiTheme="minorHAnsi"/>
          <w:b/>
          <w:lang w:val="gl-ES"/>
        </w:rPr>
        <w:t xml:space="preserve">Quinto. </w:t>
      </w:r>
      <w:r>
        <w:rPr>
          <w:rFonts w:asciiTheme="minorHAnsi" w:hAnsiTheme="minorHAnsi"/>
          <w:lang w:val="gl-ES"/>
        </w:rPr>
        <w:t xml:space="preserve">Con data de 23 de febreiro de 2017 o reclamante </w:t>
      </w:r>
      <w:r w:rsidR="00492753">
        <w:rPr>
          <w:rFonts w:asciiTheme="minorHAnsi" w:hAnsiTheme="minorHAnsi"/>
          <w:lang w:val="gl-ES"/>
        </w:rPr>
        <w:t xml:space="preserve">presentou </w:t>
      </w:r>
      <w:r w:rsidR="005C6F55">
        <w:rPr>
          <w:rFonts w:asciiTheme="minorHAnsi" w:hAnsiTheme="minorHAnsi"/>
          <w:lang w:val="gl-ES"/>
        </w:rPr>
        <w:t>una</w:t>
      </w:r>
      <w:r w:rsidR="00492753">
        <w:rPr>
          <w:rFonts w:asciiTheme="minorHAnsi" w:hAnsiTheme="minorHAnsi"/>
          <w:lang w:val="gl-ES"/>
        </w:rPr>
        <w:t xml:space="preserve"> segunda reclamación</w:t>
      </w:r>
      <w:r w:rsidR="005C6F55">
        <w:rPr>
          <w:rFonts w:asciiTheme="minorHAnsi" w:hAnsiTheme="minorHAnsi"/>
          <w:lang w:val="gl-ES"/>
        </w:rPr>
        <w:t xml:space="preserve"> ante a Comisión da Transparencia </w:t>
      </w:r>
      <w:r w:rsidR="00492753">
        <w:rPr>
          <w:rFonts w:asciiTheme="minorHAnsi" w:hAnsiTheme="minorHAnsi"/>
          <w:lang w:val="gl-ES"/>
        </w:rPr>
        <w:t xml:space="preserve">na que </w:t>
      </w:r>
      <w:r>
        <w:rPr>
          <w:rFonts w:asciiTheme="minorHAnsi" w:hAnsiTheme="minorHAnsi"/>
          <w:lang w:val="gl-ES"/>
        </w:rPr>
        <w:t xml:space="preserve">recorre a resolución desestimatoria </w:t>
      </w:r>
      <w:r w:rsidR="00492753">
        <w:rPr>
          <w:rFonts w:asciiTheme="minorHAnsi" w:hAnsiTheme="minorHAnsi"/>
          <w:lang w:val="gl-ES"/>
        </w:rPr>
        <w:t>da Vicepresidencia e Consellería de Presidencia, Administracións Públicas e Xustiza</w:t>
      </w:r>
      <w:r w:rsidR="005C6F55">
        <w:rPr>
          <w:rFonts w:asciiTheme="minorHAnsi" w:hAnsiTheme="minorHAnsi"/>
          <w:lang w:val="gl-ES"/>
        </w:rPr>
        <w:t xml:space="preserve"> de 20 de xaneiro de 2017. Refire que d</w:t>
      </w:r>
      <w:r>
        <w:rPr>
          <w:rFonts w:asciiTheme="minorHAnsi" w:hAnsiTheme="minorHAnsi"/>
          <w:lang w:val="gl-ES"/>
        </w:rPr>
        <w:t xml:space="preserve">ita documentación non pode estar amparada pola propiedade intelectual do proxecto, pois </w:t>
      </w:r>
      <w:r w:rsidR="005C6F55">
        <w:rPr>
          <w:rFonts w:asciiTheme="minorHAnsi" w:hAnsiTheme="minorHAnsi"/>
          <w:lang w:val="gl-ES"/>
        </w:rPr>
        <w:t>é un requisito do propio concurso garantir a</w:t>
      </w:r>
      <w:r>
        <w:rPr>
          <w:rFonts w:asciiTheme="minorHAnsi" w:hAnsiTheme="minorHAnsi"/>
          <w:lang w:val="gl-ES"/>
        </w:rPr>
        <w:t xml:space="preserve"> oportuna re</w:t>
      </w:r>
      <w:r w:rsidR="005C6F55">
        <w:rPr>
          <w:rFonts w:asciiTheme="minorHAnsi" w:hAnsiTheme="minorHAnsi"/>
          <w:lang w:val="gl-ES"/>
        </w:rPr>
        <w:t xml:space="preserve">visión por calquera interesado e recolle: </w:t>
      </w:r>
    </w:p>
    <w:p w14:paraId="511DD641" w14:textId="036B92CD" w:rsidR="005C6F55" w:rsidRPr="005C6F55" w:rsidRDefault="00B411F0" w:rsidP="005C6F55">
      <w:pPr>
        <w:spacing w:before="100" w:beforeAutospacing="1" w:after="240"/>
        <w:ind w:left="708"/>
        <w:jc w:val="both"/>
        <w:rPr>
          <w:rFonts w:asciiTheme="majorHAnsi" w:hAnsiTheme="majorHAnsi"/>
          <w:i/>
          <w:sz w:val="22"/>
          <w:szCs w:val="22"/>
          <w:lang w:val="gl-ES"/>
        </w:rPr>
      </w:pPr>
      <w:r w:rsidRPr="005C6F55">
        <w:rPr>
          <w:rFonts w:asciiTheme="majorHAnsi" w:hAnsiTheme="majorHAnsi"/>
          <w:i/>
          <w:sz w:val="22"/>
          <w:szCs w:val="22"/>
          <w:lang w:val="gl-ES"/>
        </w:rPr>
        <w:lastRenderedPageBreak/>
        <w:t>“</w:t>
      </w:r>
      <w:r w:rsidR="000C6CFA">
        <w:rPr>
          <w:rFonts w:asciiTheme="majorHAnsi" w:hAnsiTheme="majorHAnsi"/>
          <w:i/>
          <w:sz w:val="22"/>
          <w:szCs w:val="22"/>
          <w:lang w:val="gl-ES"/>
        </w:rPr>
        <w:t xml:space="preserve">(...) </w:t>
      </w:r>
      <w:r w:rsidRPr="005C6F55">
        <w:rPr>
          <w:rFonts w:asciiTheme="majorHAnsi" w:hAnsiTheme="majorHAnsi"/>
          <w:i/>
          <w:sz w:val="22"/>
          <w:szCs w:val="22"/>
          <w:lang w:val="gl-ES"/>
        </w:rPr>
        <w:t>en todo caso, na base 8, segundo parágrafo</w:t>
      </w:r>
      <w:r w:rsidR="000C6CFA">
        <w:rPr>
          <w:rFonts w:asciiTheme="majorHAnsi" w:hAnsiTheme="majorHAnsi"/>
          <w:i/>
          <w:sz w:val="22"/>
          <w:szCs w:val="22"/>
          <w:lang w:val="gl-ES"/>
        </w:rPr>
        <w:t>, establécese literalmente que ‘a</w:t>
      </w:r>
      <w:r w:rsidRPr="005C6F55">
        <w:rPr>
          <w:rFonts w:asciiTheme="majorHAnsi" w:hAnsiTheme="majorHAnsi"/>
          <w:i/>
          <w:sz w:val="22"/>
          <w:szCs w:val="22"/>
          <w:lang w:val="gl-ES"/>
        </w:rPr>
        <w:t xml:space="preserve"> documentación correspondente aos tres traballos premiados será propiedade da Vicepresidencia e Consellería de Presidencia, Administracións Públicas e Xustiza, a quen os participantes cederán, en exclusiva, os dereitos de explotación, segundo a norm</w:t>
      </w:r>
      <w:r w:rsidR="000C6CFA">
        <w:rPr>
          <w:rFonts w:asciiTheme="majorHAnsi" w:hAnsiTheme="majorHAnsi"/>
          <w:i/>
          <w:sz w:val="22"/>
          <w:szCs w:val="22"/>
          <w:lang w:val="gl-ES"/>
        </w:rPr>
        <w:t>ativa de propiedade intelectual’</w:t>
      </w:r>
      <w:r w:rsidRPr="005C6F55">
        <w:rPr>
          <w:rFonts w:asciiTheme="majorHAnsi" w:hAnsiTheme="majorHAnsi"/>
          <w:i/>
          <w:sz w:val="22"/>
          <w:szCs w:val="22"/>
          <w:lang w:val="gl-ES"/>
        </w:rPr>
        <w:t>. Así mesmo, no cuarto parágrafo d</w:t>
      </w:r>
      <w:r w:rsidR="000C6CFA">
        <w:rPr>
          <w:rFonts w:asciiTheme="majorHAnsi" w:hAnsiTheme="majorHAnsi"/>
          <w:i/>
          <w:sz w:val="22"/>
          <w:szCs w:val="22"/>
          <w:lang w:val="gl-ES"/>
        </w:rPr>
        <w:t>a mesma Base 8 establécese que ‘t</w:t>
      </w:r>
      <w:r w:rsidRPr="005C6F55">
        <w:rPr>
          <w:rFonts w:asciiTheme="majorHAnsi" w:hAnsiTheme="majorHAnsi"/>
          <w:i/>
          <w:sz w:val="22"/>
          <w:szCs w:val="22"/>
          <w:lang w:val="gl-ES"/>
        </w:rPr>
        <w:t>oda a documentación admitida ao concurso quedará en poder da Vicepresidencia e Consellería de Presidencia, Adm</w:t>
      </w:r>
      <w:r w:rsidR="000C6CFA">
        <w:rPr>
          <w:rFonts w:asciiTheme="majorHAnsi" w:hAnsiTheme="majorHAnsi"/>
          <w:i/>
          <w:sz w:val="22"/>
          <w:szCs w:val="22"/>
          <w:lang w:val="gl-ES"/>
        </w:rPr>
        <w:t>inistracións Públicas e Xustiza’”</w:t>
      </w:r>
      <w:r w:rsidRPr="005C6F55">
        <w:rPr>
          <w:rFonts w:asciiTheme="majorHAnsi" w:hAnsiTheme="majorHAnsi"/>
          <w:i/>
          <w:sz w:val="22"/>
          <w:szCs w:val="22"/>
          <w:lang w:val="gl-ES"/>
        </w:rPr>
        <w:t xml:space="preserve">. </w:t>
      </w:r>
    </w:p>
    <w:p w14:paraId="7F63A309" w14:textId="7B892207" w:rsidR="00B411F0" w:rsidRDefault="00B411F0" w:rsidP="00494251">
      <w:pPr>
        <w:spacing w:before="100" w:beforeAutospacing="1" w:after="240"/>
        <w:jc w:val="both"/>
        <w:rPr>
          <w:rFonts w:asciiTheme="minorHAnsi" w:hAnsiTheme="minorHAnsi"/>
          <w:lang w:val="gl-ES"/>
        </w:rPr>
      </w:pPr>
      <w:r>
        <w:rPr>
          <w:rFonts w:asciiTheme="minorHAnsi" w:hAnsiTheme="minorHAnsi"/>
          <w:lang w:val="gl-ES"/>
        </w:rPr>
        <w:t xml:space="preserve">O escrito </w:t>
      </w:r>
      <w:r w:rsidR="00E263BE">
        <w:rPr>
          <w:rFonts w:asciiTheme="minorHAnsi" w:hAnsiTheme="minorHAnsi"/>
          <w:lang w:val="gl-ES"/>
        </w:rPr>
        <w:t xml:space="preserve">do reclamante </w:t>
      </w:r>
      <w:r>
        <w:rPr>
          <w:rFonts w:asciiTheme="minorHAnsi" w:hAnsiTheme="minorHAnsi"/>
          <w:lang w:val="gl-ES"/>
        </w:rPr>
        <w:t>remata requirindo a entrega á Xunta de Persoal de toda a documentación t</w:t>
      </w:r>
      <w:r w:rsidR="007F07FA">
        <w:rPr>
          <w:rFonts w:asciiTheme="minorHAnsi" w:hAnsiTheme="minorHAnsi"/>
          <w:lang w:val="gl-ES"/>
        </w:rPr>
        <w:t xml:space="preserve">écnica </w:t>
      </w:r>
      <w:proofErr w:type="spellStart"/>
      <w:r w:rsidR="007F07FA">
        <w:rPr>
          <w:rFonts w:asciiTheme="minorHAnsi" w:hAnsiTheme="minorHAnsi"/>
          <w:lang w:val="gl-ES"/>
        </w:rPr>
        <w:t>obrante</w:t>
      </w:r>
      <w:proofErr w:type="spellEnd"/>
      <w:r w:rsidR="007F07FA">
        <w:rPr>
          <w:rFonts w:asciiTheme="minorHAnsi" w:hAnsiTheme="minorHAnsi"/>
          <w:lang w:val="gl-ES"/>
        </w:rPr>
        <w:t xml:space="preserve"> no expediente, relativa ao g</w:t>
      </w:r>
      <w:r w:rsidR="00E263BE">
        <w:rPr>
          <w:rFonts w:asciiTheme="minorHAnsi" w:hAnsiTheme="minorHAnsi"/>
          <w:lang w:val="gl-ES"/>
        </w:rPr>
        <w:t>añador do concurso de ideas da</w:t>
      </w:r>
      <w:r w:rsidR="00E263BE" w:rsidRPr="00E263BE">
        <w:rPr>
          <w:rFonts w:asciiTheme="minorHAnsi" w:hAnsiTheme="minorHAnsi"/>
          <w:i/>
          <w:lang w:val="gl-ES"/>
        </w:rPr>
        <w:t xml:space="preserve"> Cidade da Xustiza de Vigo</w:t>
      </w:r>
      <w:r w:rsidR="00E263BE">
        <w:rPr>
          <w:rFonts w:asciiTheme="minorHAnsi" w:hAnsiTheme="minorHAnsi"/>
          <w:lang w:val="gl-ES"/>
        </w:rPr>
        <w:t xml:space="preserve"> e concretamente </w:t>
      </w:r>
      <w:r w:rsidR="007F07FA">
        <w:rPr>
          <w:rFonts w:asciiTheme="minorHAnsi" w:hAnsiTheme="minorHAnsi"/>
          <w:lang w:val="gl-ES"/>
        </w:rPr>
        <w:t xml:space="preserve">a </w:t>
      </w:r>
      <w:r w:rsidR="00E263BE">
        <w:rPr>
          <w:rFonts w:asciiTheme="minorHAnsi" w:hAnsiTheme="minorHAnsi"/>
          <w:lang w:val="gl-ES"/>
        </w:rPr>
        <w:t>prevista na base 7.2.3, contido do sobre b</w:t>
      </w:r>
      <w:r w:rsidR="007F07FA">
        <w:rPr>
          <w:rFonts w:asciiTheme="minorHAnsi" w:hAnsiTheme="minorHAnsi"/>
          <w:lang w:val="gl-ES"/>
        </w:rPr>
        <w:t>, apartados a), b) e c) do citado concurso.</w:t>
      </w:r>
    </w:p>
    <w:p w14:paraId="0299A2AA" w14:textId="77777777" w:rsidR="00AA5EEF" w:rsidRPr="00494251" w:rsidRDefault="00AA5EEF" w:rsidP="00494251">
      <w:pPr>
        <w:pStyle w:val="Ttulo3"/>
        <w:spacing w:before="100" w:beforeAutospacing="1" w:after="240"/>
        <w:jc w:val="both"/>
        <w:rPr>
          <w:rFonts w:asciiTheme="minorHAnsi" w:hAnsiTheme="minorHAnsi"/>
          <w:lang w:val="gl-ES"/>
        </w:rPr>
      </w:pPr>
      <w:r w:rsidRPr="00494251">
        <w:rPr>
          <w:rFonts w:asciiTheme="minorHAnsi" w:hAnsiTheme="minorHAnsi"/>
          <w:lang w:val="gl-ES"/>
        </w:rPr>
        <w:t>FUNDAMENTOS XURÍDICOS</w:t>
      </w:r>
    </w:p>
    <w:p w14:paraId="5B020FA0" w14:textId="1955AFD3" w:rsidR="00AA5EEF" w:rsidRPr="00494251" w:rsidRDefault="00AA5EEF" w:rsidP="00494251">
      <w:pPr>
        <w:spacing w:before="100" w:beforeAutospacing="1" w:after="240"/>
        <w:jc w:val="both"/>
        <w:rPr>
          <w:rFonts w:asciiTheme="minorHAnsi" w:hAnsiTheme="minorHAnsi"/>
          <w:lang w:val="gl-ES"/>
        </w:rPr>
      </w:pPr>
      <w:r w:rsidRPr="00494251">
        <w:rPr>
          <w:rFonts w:asciiTheme="minorHAnsi" w:hAnsiTheme="minorHAnsi"/>
          <w:lang w:val="gl-ES"/>
        </w:rPr>
        <w:t xml:space="preserve">A lexislación aplicable a este procedemento ven configurada pola Lei 19/2013, de 9 de </w:t>
      </w:r>
      <w:r w:rsidR="00714D9D">
        <w:rPr>
          <w:rFonts w:asciiTheme="minorHAnsi" w:hAnsiTheme="minorHAnsi"/>
          <w:lang w:val="gl-ES"/>
        </w:rPr>
        <w:t>decembro</w:t>
      </w:r>
      <w:r w:rsidRPr="00494251">
        <w:rPr>
          <w:rFonts w:asciiTheme="minorHAnsi" w:hAnsiTheme="minorHAnsi"/>
          <w:lang w:val="gl-ES"/>
        </w:rPr>
        <w:t>, de transparencia, acceso á información pública e bo goberno, de carácter básico, e a Lei 1/2016, do 18 de xaneiro, de transparencia e bo goberno da Comunidade Autónoma de Galicia, xunto coa lexislación básica en materia de procedemento administrativo á que se remiten as anteriores.</w:t>
      </w:r>
    </w:p>
    <w:p w14:paraId="791E4BFC" w14:textId="77777777" w:rsidR="00AA5EEF" w:rsidRPr="00494251" w:rsidRDefault="00AA5EEF" w:rsidP="00494251">
      <w:pPr>
        <w:spacing w:before="100" w:beforeAutospacing="1" w:after="240"/>
        <w:jc w:val="both"/>
        <w:rPr>
          <w:rStyle w:val="Textoennegrita"/>
          <w:rFonts w:asciiTheme="minorHAnsi" w:hAnsiTheme="minorHAnsi"/>
          <w:lang w:val="gl-ES"/>
        </w:rPr>
      </w:pPr>
      <w:r w:rsidRPr="00494251">
        <w:rPr>
          <w:rStyle w:val="Textoennegrita"/>
          <w:rFonts w:asciiTheme="minorHAnsi" w:hAnsiTheme="minorHAnsi"/>
          <w:lang w:val="gl-ES"/>
        </w:rPr>
        <w:t>Primeiro.- Competencia</w:t>
      </w:r>
    </w:p>
    <w:p w14:paraId="1A55F1BE" w14:textId="77777777" w:rsidR="00AA5EEF" w:rsidRPr="00494251" w:rsidRDefault="00AA5EEF" w:rsidP="00494251">
      <w:pPr>
        <w:spacing w:before="100" w:beforeAutospacing="1" w:after="240"/>
        <w:jc w:val="both"/>
        <w:rPr>
          <w:rFonts w:asciiTheme="minorHAnsi" w:hAnsiTheme="minorHAnsi"/>
          <w:lang w:val="gl-ES"/>
        </w:rPr>
      </w:pPr>
      <w:r w:rsidRPr="00494251">
        <w:rPr>
          <w:rFonts w:asciiTheme="minorHAnsi" w:hAnsiTheme="minorHAnsi"/>
          <w:lang w:val="gl-ES"/>
        </w:rPr>
        <w:t xml:space="preserve">O artigo 28 da Lei 1/2016, do 18 de xaneiro, de transparencia e bo goberno, establece que, contra toda resolución expresa ou presunta en materia de acceso á información pública, poderá interpoñerse unha reclamación perante o Valedor do Pobo. </w:t>
      </w:r>
    </w:p>
    <w:p w14:paraId="6E27CEC7" w14:textId="77777777" w:rsidR="00AA5EEF" w:rsidRDefault="00AA5EEF" w:rsidP="00494251">
      <w:pPr>
        <w:spacing w:before="100" w:beforeAutospacing="1" w:after="240"/>
        <w:jc w:val="both"/>
        <w:rPr>
          <w:rFonts w:asciiTheme="minorHAnsi" w:hAnsiTheme="minorHAnsi"/>
          <w:lang w:val="gl-ES"/>
        </w:rPr>
      </w:pPr>
      <w:r w:rsidRPr="00494251">
        <w:rPr>
          <w:rFonts w:asciiTheme="minorHAnsi" w:hAnsiTheme="minorHAnsi"/>
          <w:lang w:val="gl-ES"/>
        </w:rPr>
        <w:t>O artigo 33 da Lei 1/2016, do 18 de xaneiro, de transparencia e bo goberno, indica que corresponde á Comisión da Transparencia a resolución das reclamacións fronte ás resolucións de acceso á información pública que establece o artigo 28 da Lei 1/2016, do 18 de xaneiro, de transparencia e bo goberno.</w:t>
      </w:r>
    </w:p>
    <w:p w14:paraId="0FF92094" w14:textId="4810C46C" w:rsidR="00E33590" w:rsidRPr="00494251" w:rsidRDefault="00E33590" w:rsidP="00494251">
      <w:pPr>
        <w:spacing w:before="100" w:beforeAutospacing="1" w:after="240"/>
        <w:jc w:val="both"/>
        <w:rPr>
          <w:rFonts w:asciiTheme="minorHAnsi" w:hAnsiTheme="minorHAnsi"/>
          <w:lang w:val="gl-ES"/>
        </w:rPr>
      </w:pPr>
      <w:r>
        <w:rPr>
          <w:rFonts w:asciiTheme="minorHAnsi" w:hAnsiTheme="minorHAnsi"/>
          <w:lang w:val="gl-ES"/>
        </w:rPr>
        <w:t>A disposición adicional 5ª da Lei 1/2016, de 18 de xaneiro, de transparencia e bo Goberno establece que a reclamación prevista no artigo 24 da Lei 19/2013, de transparencia, dereito á información pública e bo goberno, corresponderá, no suposto de resolucións ditadas polas entidades locais de Galicia, ao Valedor do Pobo, que é parte integrante da Comisión da Transparencia.</w:t>
      </w:r>
    </w:p>
    <w:p w14:paraId="08349072" w14:textId="77777777" w:rsidR="00AA5EEF" w:rsidRPr="00494251" w:rsidRDefault="00AA5EEF" w:rsidP="00494251">
      <w:pPr>
        <w:spacing w:before="100" w:beforeAutospacing="1" w:after="240"/>
        <w:jc w:val="both"/>
        <w:rPr>
          <w:rFonts w:asciiTheme="minorHAnsi" w:hAnsiTheme="minorHAnsi"/>
          <w:b/>
          <w:lang w:val="gl-ES"/>
        </w:rPr>
      </w:pPr>
      <w:r w:rsidRPr="00494251">
        <w:rPr>
          <w:rFonts w:asciiTheme="minorHAnsi" w:hAnsiTheme="minorHAnsi"/>
          <w:b/>
          <w:lang w:val="gl-ES"/>
        </w:rPr>
        <w:t>Segundo.- Procedemento aplicable</w:t>
      </w:r>
    </w:p>
    <w:p w14:paraId="63962B78" w14:textId="45389B84" w:rsidR="00AA5EEF" w:rsidRPr="00494251" w:rsidRDefault="00AA5EEF" w:rsidP="00494251">
      <w:pPr>
        <w:spacing w:before="100" w:beforeAutospacing="1" w:after="240"/>
        <w:jc w:val="both"/>
        <w:rPr>
          <w:rFonts w:asciiTheme="minorHAnsi" w:hAnsiTheme="minorHAnsi"/>
          <w:lang w:val="gl-ES"/>
        </w:rPr>
      </w:pPr>
      <w:r w:rsidRPr="00494251">
        <w:rPr>
          <w:rFonts w:asciiTheme="minorHAnsi" w:hAnsiTheme="minorHAnsi"/>
          <w:lang w:val="gl-ES"/>
        </w:rPr>
        <w:t xml:space="preserve">O artigo 28.3 da Lei 1/2016, do 18 de xaneiro, de transparencia e bo goberno preceptúa que o seu procedemento se axustará ao previsto nos números 2, 3, e 4 do artigo 24 da Lei 19/2013, </w:t>
      </w:r>
      <w:r w:rsidRPr="00494251">
        <w:rPr>
          <w:rFonts w:asciiTheme="minorHAnsi" w:hAnsiTheme="minorHAnsi"/>
          <w:lang w:val="gl-ES"/>
        </w:rPr>
        <w:lastRenderedPageBreak/>
        <w:t xml:space="preserve">de 9 de </w:t>
      </w:r>
      <w:r w:rsidR="00714D9D">
        <w:rPr>
          <w:rFonts w:asciiTheme="minorHAnsi" w:hAnsiTheme="minorHAnsi"/>
          <w:lang w:val="gl-ES"/>
        </w:rPr>
        <w:t>decembro</w:t>
      </w:r>
      <w:r w:rsidRPr="00494251">
        <w:rPr>
          <w:rFonts w:asciiTheme="minorHAnsi" w:hAnsiTheme="minorHAnsi"/>
          <w:lang w:val="gl-ES"/>
        </w:rPr>
        <w:t xml:space="preserve">, de transparencia, acceso á información pública e bo goberno, para as reclamacións perante o </w:t>
      </w:r>
      <w:proofErr w:type="spellStart"/>
      <w:r w:rsidRPr="00494251">
        <w:rPr>
          <w:rFonts w:asciiTheme="minorHAnsi" w:hAnsiTheme="minorHAnsi"/>
          <w:lang w:val="gl-ES"/>
        </w:rPr>
        <w:t>Consejo</w:t>
      </w:r>
      <w:proofErr w:type="spellEnd"/>
      <w:r w:rsidRPr="00494251">
        <w:rPr>
          <w:rFonts w:asciiTheme="minorHAnsi" w:hAnsiTheme="minorHAnsi"/>
          <w:lang w:val="gl-ES"/>
        </w:rPr>
        <w:t xml:space="preserve"> de Transparencia y </w:t>
      </w:r>
      <w:proofErr w:type="spellStart"/>
      <w:r w:rsidRPr="00494251">
        <w:rPr>
          <w:rFonts w:asciiTheme="minorHAnsi" w:hAnsiTheme="minorHAnsi"/>
          <w:lang w:val="gl-ES"/>
        </w:rPr>
        <w:t>Buen</w:t>
      </w:r>
      <w:proofErr w:type="spellEnd"/>
      <w:r w:rsidRPr="00494251">
        <w:rPr>
          <w:rFonts w:asciiTheme="minorHAnsi" w:hAnsiTheme="minorHAnsi"/>
          <w:lang w:val="gl-ES"/>
        </w:rPr>
        <w:t xml:space="preserve"> </w:t>
      </w:r>
      <w:proofErr w:type="spellStart"/>
      <w:r w:rsidRPr="00494251">
        <w:rPr>
          <w:rFonts w:asciiTheme="minorHAnsi" w:hAnsiTheme="minorHAnsi"/>
          <w:lang w:val="gl-ES"/>
        </w:rPr>
        <w:t>Gobierno</w:t>
      </w:r>
      <w:proofErr w:type="spellEnd"/>
      <w:r w:rsidRPr="00494251">
        <w:rPr>
          <w:rFonts w:asciiTheme="minorHAnsi" w:hAnsiTheme="minorHAnsi"/>
          <w:lang w:val="gl-ES"/>
        </w:rPr>
        <w:t>.</w:t>
      </w:r>
    </w:p>
    <w:p w14:paraId="130E946E" w14:textId="77777777" w:rsidR="00AA5EEF" w:rsidRPr="00494251" w:rsidRDefault="00AA5EEF" w:rsidP="00494251">
      <w:pPr>
        <w:spacing w:before="100" w:beforeAutospacing="1" w:after="240"/>
        <w:jc w:val="both"/>
        <w:rPr>
          <w:rFonts w:asciiTheme="minorHAnsi" w:hAnsiTheme="minorHAnsi"/>
          <w:lang w:val="gl-ES"/>
        </w:rPr>
      </w:pPr>
      <w:r w:rsidRPr="00494251">
        <w:rPr>
          <w:rFonts w:asciiTheme="minorHAnsi" w:hAnsiTheme="minorHAnsi"/>
          <w:lang w:val="gl-ES"/>
        </w:rPr>
        <w:t xml:space="preserve">A Lei 19/2013, do 9 de decembro, pola súa parte, sinala que estamos ante unha reclamación con carácter potestativo e previo á súa impugnación en vía contencioso-administrativa, e que se axustará na súa tramitación ao disposto na lexislación de procedemento administrativo común en materia de recursos. </w:t>
      </w:r>
    </w:p>
    <w:p w14:paraId="316100C6" w14:textId="77777777" w:rsidR="00AA5EEF" w:rsidRPr="00494251" w:rsidRDefault="00AA5EEF" w:rsidP="00494251">
      <w:pPr>
        <w:spacing w:before="100" w:beforeAutospacing="1" w:after="240"/>
        <w:jc w:val="both"/>
        <w:rPr>
          <w:rFonts w:asciiTheme="minorHAnsi" w:hAnsiTheme="minorHAnsi"/>
          <w:b/>
          <w:lang w:val="gl-ES"/>
        </w:rPr>
      </w:pPr>
      <w:r w:rsidRPr="00494251">
        <w:rPr>
          <w:rFonts w:asciiTheme="minorHAnsi" w:hAnsiTheme="minorHAnsi"/>
          <w:b/>
          <w:lang w:val="gl-ES"/>
        </w:rPr>
        <w:t>Terceiro.- Dereito de acceso á información pública</w:t>
      </w:r>
    </w:p>
    <w:p w14:paraId="71678A56" w14:textId="30AD52C8" w:rsidR="00AA5EEF" w:rsidRPr="00494251" w:rsidRDefault="00AA5EEF" w:rsidP="00494251">
      <w:pPr>
        <w:pStyle w:val="Prrafodelista"/>
        <w:numPr>
          <w:ilvl w:val="0"/>
          <w:numId w:val="3"/>
        </w:numPr>
        <w:spacing w:before="100" w:beforeAutospacing="1" w:after="240" w:line="240" w:lineRule="auto"/>
        <w:ind w:left="0" w:firstLine="0"/>
        <w:jc w:val="both"/>
        <w:rPr>
          <w:rFonts w:asciiTheme="minorHAnsi" w:hAnsiTheme="minorHAnsi"/>
        </w:rPr>
      </w:pPr>
      <w:r w:rsidRPr="00494251">
        <w:rPr>
          <w:rFonts w:asciiTheme="minorHAnsi" w:hAnsiTheme="minorHAnsi"/>
        </w:rPr>
        <w:t>Ámbito material</w:t>
      </w:r>
    </w:p>
    <w:p w14:paraId="2C33005A" w14:textId="77777777" w:rsidR="00AA5EEF" w:rsidRPr="00494251" w:rsidRDefault="00AA5EEF" w:rsidP="00494251">
      <w:pPr>
        <w:spacing w:before="100" w:beforeAutospacing="1" w:after="240"/>
        <w:jc w:val="both"/>
        <w:rPr>
          <w:rFonts w:asciiTheme="minorHAnsi" w:hAnsiTheme="minorHAnsi"/>
          <w:i/>
          <w:lang w:val="gl-ES"/>
        </w:rPr>
      </w:pPr>
      <w:r w:rsidRPr="00494251">
        <w:rPr>
          <w:rFonts w:asciiTheme="minorHAnsi" w:hAnsiTheme="minorHAnsi"/>
          <w:lang w:val="gl-ES"/>
        </w:rPr>
        <w:t>A Lei 1/2016, do 18 de xaneiro recoñece no seu artigo 24 o dereito de todas as persoas a acceder á información pública, entendida, como “</w:t>
      </w:r>
      <w:r w:rsidRPr="00494251">
        <w:rPr>
          <w:rFonts w:asciiTheme="minorHAnsi" w:hAnsiTheme="minorHAnsi"/>
          <w:i/>
          <w:lang w:val="gl-ES"/>
        </w:rPr>
        <w:t xml:space="preserve">os contidos ou documentos, calquera que sexa o seu formato ou soporte, que consten en poder dalgún dos suxeitos incluídos no ámbito de aplicación desta lei e que fosen elaborados ou adquiridos en exercicio das súas funcións”. </w:t>
      </w:r>
    </w:p>
    <w:p w14:paraId="3BA140F5" w14:textId="77777777" w:rsidR="00AA5EEF" w:rsidRPr="00494251" w:rsidRDefault="00AA5EEF" w:rsidP="00494251">
      <w:pPr>
        <w:pStyle w:val="Prrafodelista"/>
        <w:numPr>
          <w:ilvl w:val="0"/>
          <w:numId w:val="3"/>
        </w:numPr>
        <w:spacing w:before="100" w:beforeAutospacing="1" w:after="240" w:line="240" w:lineRule="auto"/>
        <w:ind w:left="0" w:firstLine="0"/>
        <w:jc w:val="both"/>
        <w:rPr>
          <w:rFonts w:asciiTheme="minorHAnsi" w:hAnsiTheme="minorHAnsi"/>
        </w:rPr>
      </w:pPr>
      <w:r w:rsidRPr="00494251">
        <w:rPr>
          <w:rFonts w:asciiTheme="minorHAnsi" w:hAnsiTheme="minorHAnsi"/>
        </w:rPr>
        <w:t xml:space="preserve">Lexitimación </w:t>
      </w:r>
    </w:p>
    <w:p w14:paraId="3445BCB0" w14:textId="14F7E280" w:rsidR="00AA5EEF" w:rsidRPr="00494251" w:rsidRDefault="00C47C93" w:rsidP="00494251">
      <w:pPr>
        <w:spacing w:before="100" w:beforeAutospacing="1" w:after="240"/>
        <w:jc w:val="both"/>
        <w:rPr>
          <w:rFonts w:asciiTheme="minorHAnsi" w:hAnsiTheme="minorHAnsi"/>
          <w:lang w:val="gl-ES"/>
        </w:rPr>
      </w:pPr>
      <w:r w:rsidRPr="00494251">
        <w:rPr>
          <w:rFonts w:asciiTheme="minorHAnsi" w:hAnsiTheme="minorHAnsi"/>
          <w:lang w:val="gl-ES"/>
        </w:rPr>
        <w:t>O artigo 12 da</w:t>
      </w:r>
      <w:r w:rsidR="00AA5EEF" w:rsidRPr="00494251">
        <w:rPr>
          <w:rFonts w:asciiTheme="minorHAnsi" w:hAnsiTheme="minorHAnsi"/>
          <w:lang w:val="gl-ES"/>
        </w:rPr>
        <w:t xml:space="preserve"> Lei 19/2013, do 9 de </w:t>
      </w:r>
      <w:r w:rsidR="00714D9D">
        <w:rPr>
          <w:rFonts w:asciiTheme="minorHAnsi" w:hAnsiTheme="minorHAnsi"/>
          <w:lang w:val="gl-ES"/>
        </w:rPr>
        <w:t>decembro</w:t>
      </w:r>
      <w:r w:rsidR="00AA5EEF" w:rsidRPr="00494251">
        <w:rPr>
          <w:rFonts w:asciiTheme="minorHAnsi" w:hAnsiTheme="minorHAnsi"/>
          <w:lang w:val="gl-ES"/>
        </w:rPr>
        <w:t>, configura o dereito de acceso á información pública de forma ampla, sendo titulares do mesmo todas as persoas. A Lei 1/2016, do 18 de xaneiro, sinala que a persoa solicitante non está obrigada a motivar a súa solicitude de acceso á información, no seu artigo 26.4.</w:t>
      </w:r>
    </w:p>
    <w:p w14:paraId="726482ED" w14:textId="77777777" w:rsidR="00AA5EEF" w:rsidRPr="00494251" w:rsidRDefault="00AA5EEF" w:rsidP="00494251">
      <w:pPr>
        <w:pStyle w:val="Prrafodelista"/>
        <w:numPr>
          <w:ilvl w:val="0"/>
          <w:numId w:val="3"/>
        </w:numPr>
        <w:spacing w:before="100" w:beforeAutospacing="1" w:after="240" w:line="240" w:lineRule="auto"/>
        <w:ind w:left="0" w:firstLine="0"/>
        <w:jc w:val="both"/>
        <w:rPr>
          <w:rFonts w:asciiTheme="minorHAnsi" w:hAnsiTheme="minorHAnsi"/>
        </w:rPr>
      </w:pPr>
      <w:r w:rsidRPr="00494251">
        <w:rPr>
          <w:rFonts w:asciiTheme="minorHAnsi" w:hAnsiTheme="minorHAnsi"/>
        </w:rPr>
        <w:t xml:space="preserve">Limitacións que poden afectar ao seu exercicio: </w:t>
      </w:r>
    </w:p>
    <w:p w14:paraId="345868C8" w14:textId="77777777" w:rsidR="00AA5EEF" w:rsidRPr="00494251" w:rsidRDefault="00AA5EEF" w:rsidP="00494251">
      <w:pPr>
        <w:spacing w:before="100" w:beforeAutospacing="1" w:after="240"/>
        <w:jc w:val="both"/>
        <w:rPr>
          <w:rFonts w:asciiTheme="minorHAnsi" w:hAnsiTheme="minorHAnsi"/>
          <w:lang w:val="gl-ES"/>
        </w:rPr>
      </w:pPr>
      <w:r w:rsidRPr="00494251">
        <w:rPr>
          <w:rFonts w:asciiTheme="minorHAnsi" w:hAnsiTheme="minorHAnsi"/>
          <w:lang w:val="gl-ES"/>
        </w:rPr>
        <w:t xml:space="preserve">A Lei 19/2013, do 9 de decembro, prevé nos artigos 14 e 15 uns límites ao dereito ao acceso, por razón da materia e por mor da protección dos datos de carácter persoal. Todas as solicitudes, que non entren dentro destes límites deberán ser atendidas, agás que existan limitacións e así se xustifiquen debidamente co chamado test de danos, ou algunha das causas de inadmisión do artigo 18 desta lei. </w:t>
      </w:r>
    </w:p>
    <w:p w14:paraId="3EB89F24" w14:textId="77777777" w:rsidR="00AA5EEF" w:rsidRDefault="00AA5EEF" w:rsidP="00494251">
      <w:pPr>
        <w:spacing w:before="100" w:beforeAutospacing="1" w:after="240"/>
        <w:jc w:val="both"/>
        <w:rPr>
          <w:rFonts w:asciiTheme="minorHAnsi" w:hAnsiTheme="minorHAnsi"/>
          <w:b/>
          <w:lang w:val="gl-ES"/>
        </w:rPr>
      </w:pPr>
      <w:r w:rsidRPr="00494251">
        <w:rPr>
          <w:rFonts w:asciiTheme="minorHAnsi" w:hAnsiTheme="minorHAnsi"/>
          <w:b/>
          <w:lang w:val="gl-ES"/>
        </w:rPr>
        <w:t xml:space="preserve">Cuarto.- Análise do expediente </w:t>
      </w:r>
    </w:p>
    <w:p w14:paraId="73AB0833" w14:textId="2E709D4A" w:rsidR="007F07FA" w:rsidRDefault="00BB3BCC" w:rsidP="00494251">
      <w:pPr>
        <w:spacing w:before="100" w:beforeAutospacing="1" w:after="240"/>
        <w:jc w:val="both"/>
        <w:rPr>
          <w:rFonts w:asciiTheme="minorHAnsi" w:hAnsiTheme="minorHAnsi"/>
          <w:lang w:val="gl-ES"/>
        </w:rPr>
      </w:pPr>
      <w:r>
        <w:rPr>
          <w:rFonts w:asciiTheme="minorHAnsi" w:hAnsiTheme="minorHAnsi"/>
          <w:lang w:val="gl-ES"/>
        </w:rPr>
        <w:t>A</w:t>
      </w:r>
      <w:r w:rsidR="00957B37">
        <w:rPr>
          <w:rFonts w:asciiTheme="minorHAnsi" w:hAnsiTheme="minorHAnsi"/>
          <w:lang w:val="gl-ES"/>
        </w:rPr>
        <w:t xml:space="preserve"> primeira parte da análise</w:t>
      </w:r>
      <w:r>
        <w:rPr>
          <w:rFonts w:asciiTheme="minorHAnsi" w:hAnsiTheme="minorHAnsi"/>
          <w:lang w:val="gl-ES"/>
        </w:rPr>
        <w:t xml:space="preserve"> versará sobre a </w:t>
      </w:r>
      <w:r w:rsidRPr="002F046E">
        <w:rPr>
          <w:rFonts w:asciiTheme="minorHAnsi" w:hAnsiTheme="minorHAnsi"/>
          <w:b/>
          <w:lang w:val="gl-ES"/>
        </w:rPr>
        <w:t>documentación que se solicitou</w:t>
      </w:r>
      <w:r>
        <w:rPr>
          <w:rFonts w:asciiTheme="minorHAnsi" w:hAnsiTheme="minorHAnsi"/>
          <w:lang w:val="gl-ES"/>
        </w:rPr>
        <w:t xml:space="preserve"> por parte do agora reclamante. </w:t>
      </w:r>
    </w:p>
    <w:p w14:paraId="10CD3F74" w14:textId="2173435D" w:rsidR="00BB3BCC" w:rsidRPr="00BB3BCC" w:rsidRDefault="00BB3BCC" w:rsidP="00BB3BCC">
      <w:pPr>
        <w:spacing w:before="100" w:beforeAutospacing="1" w:after="240"/>
        <w:jc w:val="both"/>
        <w:rPr>
          <w:rFonts w:asciiTheme="minorHAnsi" w:hAnsiTheme="minorHAnsi"/>
          <w:lang w:val="gl-ES"/>
        </w:rPr>
      </w:pPr>
      <w:r w:rsidRPr="00BB3BCC">
        <w:rPr>
          <w:rFonts w:asciiTheme="minorHAnsi" w:hAnsiTheme="minorHAnsi"/>
          <w:lang w:val="gl-ES"/>
        </w:rPr>
        <w:t>A Xunta de Persoal da Administración de Xustiza de</w:t>
      </w:r>
      <w:r>
        <w:rPr>
          <w:rFonts w:asciiTheme="minorHAnsi" w:hAnsiTheme="minorHAnsi"/>
          <w:lang w:val="gl-ES"/>
        </w:rPr>
        <w:t xml:space="preserve"> Pontevedra está a solicitar des</w:t>
      </w:r>
      <w:r w:rsidRPr="00BB3BCC">
        <w:rPr>
          <w:rFonts w:asciiTheme="minorHAnsi" w:hAnsiTheme="minorHAnsi"/>
          <w:lang w:val="gl-ES"/>
        </w:rPr>
        <w:t>de o mes de outubro de 2016 “</w:t>
      </w:r>
      <w:r w:rsidRPr="00BB3BCC">
        <w:rPr>
          <w:rFonts w:asciiTheme="majorHAnsi" w:hAnsiTheme="majorHAnsi"/>
          <w:i/>
          <w:lang w:val="gl-ES"/>
        </w:rPr>
        <w:t xml:space="preserve">a documentación técnica </w:t>
      </w:r>
      <w:proofErr w:type="spellStart"/>
      <w:r w:rsidRPr="00BB3BCC">
        <w:rPr>
          <w:rFonts w:asciiTheme="majorHAnsi" w:hAnsiTheme="majorHAnsi"/>
          <w:i/>
          <w:lang w:val="gl-ES"/>
        </w:rPr>
        <w:t>obrante</w:t>
      </w:r>
      <w:proofErr w:type="spellEnd"/>
      <w:r w:rsidRPr="00BB3BCC">
        <w:rPr>
          <w:rFonts w:asciiTheme="majorHAnsi" w:hAnsiTheme="majorHAnsi"/>
          <w:i/>
          <w:lang w:val="gl-ES"/>
        </w:rPr>
        <w:t xml:space="preserve"> no expediente, relativa ao gañador do concurso de ideas da</w:t>
      </w:r>
      <w:r>
        <w:rPr>
          <w:rFonts w:asciiTheme="majorHAnsi" w:hAnsiTheme="majorHAnsi"/>
          <w:i/>
          <w:lang w:val="gl-ES"/>
        </w:rPr>
        <w:t xml:space="preserve"> “Cidade da Xustiza de Vigo” e concretamente</w:t>
      </w:r>
      <w:r w:rsidRPr="00BB3BCC">
        <w:rPr>
          <w:rFonts w:asciiTheme="majorHAnsi" w:hAnsiTheme="majorHAnsi"/>
          <w:i/>
          <w:lang w:val="gl-ES"/>
        </w:rPr>
        <w:t xml:space="preserve"> a establecida na Base 7.2.3, contido do Sobre B), apartados a), b) e c) do citado concurso</w:t>
      </w:r>
      <w:r>
        <w:rPr>
          <w:rFonts w:asciiTheme="minorHAnsi" w:hAnsiTheme="minorHAnsi"/>
          <w:lang w:val="gl-ES"/>
        </w:rPr>
        <w:t xml:space="preserve">”. </w:t>
      </w:r>
      <w:r w:rsidRPr="00BB3BCC">
        <w:rPr>
          <w:rFonts w:asciiTheme="minorHAnsi" w:hAnsiTheme="minorHAnsi"/>
          <w:lang w:val="gl-ES"/>
        </w:rPr>
        <w:t xml:space="preserve"> En todos os escritos dirixidos á administración dende o 9 de decembro </w:t>
      </w:r>
      <w:r w:rsidR="00F26035">
        <w:rPr>
          <w:rFonts w:asciiTheme="minorHAnsi" w:hAnsiTheme="minorHAnsi"/>
          <w:lang w:val="gl-ES"/>
        </w:rPr>
        <w:t xml:space="preserve">de 2016 </w:t>
      </w:r>
      <w:r w:rsidRPr="00BB3BCC">
        <w:rPr>
          <w:rFonts w:asciiTheme="minorHAnsi" w:hAnsiTheme="minorHAnsi"/>
          <w:lang w:val="gl-ES"/>
        </w:rPr>
        <w:t>pide esa documentación.</w:t>
      </w:r>
    </w:p>
    <w:p w14:paraId="2D080F9F" w14:textId="3C4754F0" w:rsidR="00BB3BCC" w:rsidRPr="00BB3BCC" w:rsidRDefault="00E318BA" w:rsidP="00BB3BCC">
      <w:pPr>
        <w:spacing w:before="100" w:beforeAutospacing="1" w:after="240"/>
        <w:jc w:val="both"/>
        <w:rPr>
          <w:rFonts w:asciiTheme="minorHAnsi" w:hAnsiTheme="minorHAnsi"/>
          <w:lang w:val="gl-ES"/>
        </w:rPr>
      </w:pPr>
      <w:r>
        <w:rPr>
          <w:rFonts w:asciiTheme="minorHAnsi" w:hAnsiTheme="minorHAnsi"/>
          <w:lang w:val="gl-ES"/>
        </w:rPr>
        <w:lastRenderedPageBreak/>
        <w:t xml:space="preserve">A documentación requirida está sometida as previsións do </w:t>
      </w:r>
      <w:r w:rsidR="00BB3BCC" w:rsidRPr="00BB3BCC">
        <w:rPr>
          <w:rFonts w:asciiTheme="minorHAnsi" w:hAnsiTheme="minorHAnsi"/>
          <w:lang w:val="gl-ES"/>
        </w:rPr>
        <w:t xml:space="preserve">Real Decreto </w:t>
      </w:r>
      <w:r>
        <w:rPr>
          <w:rFonts w:asciiTheme="minorHAnsi" w:hAnsiTheme="minorHAnsi"/>
          <w:lang w:val="gl-ES"/>
        </w:rPr>
        <w:t>L</w:t>
      </w:r>
      <w:r w:rsidR="00BB3BCC" w:rsidRPr="00BB3BCC">
        <w:rPr>
          <w:rFonts w:asciiTheme="minorHAnsi" w:hAnsiTheme="minorHAnsi"/>
          <w:lang w:val="gl-ES"/>
        </w:rPr>
        <w:t xml:space="preserve">exislativo 3/2011, do 14 de novembro, polo que se aproba o texto refundido da Lei de Contratos do Sector público </w:t>
      </w:r>
      <w:r>
        <w:rPr>
          <w:rFonts w:asciiTheme="minorHAnsi" w:hAnsiTheme="minorHAnsi"/>
          <w:lang w:val="gl-ES"/>
        </w:rPr>
        <w:t>e ao estipulado no p</w:t>
      </w:r>
      <w:r w:rsidR="00BB3BCC" w:rsidRPr="00BB3BCC">
        <w:rPr>
          <w:rFonts w:asciiTheme="minorHAnsi" w:hAnsiTheme="minorHAnsi"/>
          <w:lang w:val="gl-ES"/>
        </w:rPr>
        <w:t xml:space="preserve">rego de bases que rexerá no concurso de ideas, con intervención de xurado, a nivel de anteproxectos, para a adaptación do complexo antigo Hospital Xeral como futura </w:t>
      </w:r>
      <w:r w:rsidR="00BB3BCC" w:rsidRPr="00E318BA">
        <w:rPr>
          <w:rFonts w:asciiTheme="minorHAnsi" w:hAnsiTheme="minorHAnsi"/>
          <w:i/>
          <w:lang w:val="gl-ES"/>
        </w:rPr>
        <w:t>Cidade da Xustiza</w:t>
      </w:r>
      <w:r>
        <w:rPr>
          <w:rFonts w:asciiTheme="minorHAnsi" w:hAnsiTheme="minorHAnsi"/>
          <w:lang w:val="gl-ES"/>
        </w:rPr>
        <w:t xml:space="preserve"> de Vigo que fixa os requisitos do procede</w:t>
      </w:r>
      <w:r w:rsidR="00C56465">
        <w:rPr>
          <w:rFonts w:asciiTheme="minorHAnsi" w:hAnsiTheme="minorHAnsi"/>
          <w:lang w:val="gl-ES"/>
        </w:rPr>
        <w:t>m</w:t>
      </w:r>
      <w:r>
        <w:rPr>
          <w:rFonts w:asciiTheme="minorHAnsi" w:hAnsiTheme="minorHAnsi"/>
          <w:lang w:val="gl-ES"/>
        </w:rPr>
        <w:t>ento que será: aberto, tramitación o</w:t>
      </w:r>
      <w:r w:rsidR="00BB3BCC" w:rsidRPr="00BB3BCC">
        <w:rPr>
          <w:rFonts w:asciiTheme="minorHAnsi" w:hAnsiTheme="minorHAnsi"/>
          <w:lang w:val="gl-ES"/>
        </w:rPr>
        <w:t>rdinari</w:t>
      </w:r>
      <w:r>
        <w:rPr>
          <w:rFonts w:asciiTheme="minorHAnsi" w:hAnsiTheme="minorHAnsi"/>
          <w:lang w:val="gl-ES"/>
        </w:rPr>
        <w:t>a</w:t>
      </w:r>
      <w:r w:rsidR="00BB3BCC" w:rsidRPr="00BB3BCC">
        <w:rPr>
          <w:rFonts w:asciiTheme="minorHAnsi" w:hAnsiTheme="minorHAnsi"/>
          <w:lang w:val="gl-ES"/>
        </w:rPr>
        <w:t xml:space="preserve"> e su</w:t>
      </w:r>
      <w:r>
        <w:rPr>
          <w:rFonts w:asciiTheme="minorHAnsi" w:hAnsiTheme="minorHAnsi"/>
          <w:lang w:val="gl-ES"/>
        </w:rPr>
        <w:t xml:space="preserve">xeita a regulación harmonizada. </w:t>
      </w:r>
    </w:p>
    <w:p w14:paraId="12D068DB" w14:textId="2E57014A" w:rsidR="00BB3BCC" w:rsidRDefault="00BB3BCC" w:rsidP="00BB3BCC">
      <w:pPr>
        <w:spacing w:before="100" w:beforeAutospacing="1" w:after="240"/>
        <w:jc w:val="both"/>
        <w:rPr>
          <w:rFonts w:asciiTheme="minorHAnsi" w:hAnsiTheme="minorHAnsi"/>
          <w:lang w:val="gl-ES"/>
        </w:rPr>
      </w:pPr>
      <w:r w:rsidRPr="00BB3BCC">
        <w:rPr>
          <w:rFonts w:asciiTheme="minorHAnsi" w:hAnsiTheme="minorHAnsi"/>
          <w:lang w:val="gl-ES"/>
        </w:rPr>
        <w:t>Como c</w:t>
      </w:r>
      <w:r w:rsidR="00926D44">
        <w:rPr>
          <w:rFonts w:asciiTheme="minorHAnsi" w:hAnsiTheme="minorHAnsi"/>
          <w:lang w:val="gl-ES"/>
        </w:rPr>
        <w:t xml:space="preserve">onsta no informe da Consellería, no </w:t>
      </w:r>
      <w:r w:rsidRPr="00BB3BCC">
        <w:rPr>
          <w:rFonts w:asciiTheme="minorHAnsi" w:hAnsiTheme="minorHAnsi"/>
          <w:lang w:val="gl-ES"/>
        </w:rPr>
        <w:t xml:space="preserve">mes de febreiro </w:t>
      </w:r>
      <w:r w:rsidR="00CF1D78">
        <w:rPr>
          <w:rFonts w:asciiTheme="minorHAnsi" w:hAnsiTheme="minorHAnsi"/>
          <w:lang w:val="gl-ES"/>
        </w:rPr>
        <w:t>de 2017</w:t>
      </w:r>
      <w:r w:rsidR="00926D44">
        <w:rPr>
          <w:rFonts w:asciiTheme="minorHAnsi" w:hAnsiTheme="minorHAnsi"/>
          <w:lang w:val="gl-ES"/>
        </w:rPr>
        <w:t xml:space="preserve"> </w:t>
      </w:r>
      <w:r w:rsidRPr="00BB3BCC">
        <w:rPr>
          <w:rFonts w:asciiTheme="minorHAnsi" w:hAnsiTheme="minorHAnsi"/>
          <w:lang w:val="gl-ES"/>
        </w:rPr>
        <w:t>aínda non se remataran os traballo</w:t>
      </w:r>
      <w:r w:rsidR="00926D44">
        <w:rPr>
          <w:rFonts w:asciiTheme="minorHAnsi" w:hAnsiTheme="minorHAnsi"/>
          <w:lang w:val="gl-ES"/>
        </w:rPr>
        <w:t xml:space="preserve">s do Comité de Seguimento, polo que estamos ante o exercicio do </w:t>
      </w:r>
      <w:r w:rsidRPr="00BB3BCC">
        <w:rPr>
          <w:rFonts w:asciiTheme="minorHAnsi" w:hAnsiTheme="minorHAnsi"/>
          <w:lang w:val="gl-ES"/>
        </w:rPr>
        <w:t xml:space="preserve">dereito de acceso a información </w:t>
      </w:r>
      <w:r w:rsidR="00926D44">
        <w:rPr>
          <w:rFonts w:asciiTheme="minorHAnsi" w:hAnsiTheme="minorHAnsi"/>
          <w:lang w:val="gl-ES"/>
        </w:rPr>
        <w:t>correspondente a un</w:t>
      </w:r>
      <w:r w:rsidRPr="00BB3BCC">
        <w:rPr>
          <w:rFonts w:asciiTheme="minorHAnsi" w:hAnsiTheme="minorHAnsi"/>
          <w:lang w:val="gl-ES"/>
        </w:rPr>
        <w:t xml:space="preserve"> procedemento en curso dos previstos na di</w:t>
      </w:r>
      <w:r w:rsidR="00926D44">
        <w:rPr>
          <w:rFonts w:asciiTheme="minorHAnsi" w:hAnsiTheme="minorHAnsi"/>
          <w:lang w:val="gl-ES"/>
        </w:rPr>
        <w:t>sposición adicional primeira 1</w:t>
      </w:r>
      <w:r w:rsidR="0086207C">
        <w:rPr>
          <w:rFonts w:asciiTheme="minorHAnsi" w:hAnsiTheme="minorHAnsi"/>
          <w:lang w:val="gl-ES"/>
        </w:rPr>
        <w:t xml:space="preserve"> da lei básica de transparencia. Na mesma se </w:t>
      </w:r>
      <w:r w:rsidRPr="00BB3BCC">
        <w:rPr>
          <w:rFonts w:asciiTheme="minorHAnsi" w:hAnsiTheme="minorHAnsi"/>
          <w:lang w:val="gl-ES"/>
        </w:rPr>
        <w:t>establece como causa de inadmisión a trámite a solicitude de información que se fai tendo a condición  de interesado nun procedemento en curso en relación aos documentos que se integren no mesmo.</w:t>
      </w:r>
    </w:p>
    <w:p w14:paraId="314EE63E" w14:textId="011178E6" w:rsidR="00BB3BCC" w:rsidRDefault="000216CD" w:rsidP="00494251">
      <w:pPr>
        <w:spacing w:before="100" w:beforeAutospacing="1" w:after="240"/>
        <w:jc w:val="both"/>
        <w:rPr>
          <w:rFonts w:asciiTheme="minorHAnsi" w:hAnsiTheme="minorHAnsi"/>
          <w:lang w:val="gl-ES"/>
        </w:rPr>
      </w:pPr>
      <w:r>
        <w:rPr>
          <w:rFonts w:asciiTheme="minorHAnsi" w:hAnsiTheme="minorHAnsi"/>
          <w:lang w:val="gl-ES"/>
        </w:rPr>
        <w:t xml:space="preserve">Nunha segunda orde de cousas, analízanse as </w:t>
      </w:r>
      <w:r w:rsidRPr="00485A07">
        <w:rPr>
          <w:rFonts w:asciiTheme="minorHAnsi" w:hAnsiTheme="minorHAnsi"/>
          <w:b/>
          <w:lang w:val="gl-ES"/>
        </w:rPr>
        <w:t>dúas reclamacións achegadas á Comisión da Transparencia</w:t>
      </w:r>
      <w:r>
        <w:rPr>
          <w:rFonts w:asciiTheme="minorHAnsi" w:hAnsiTheme="minorHAnsi"/>
          <w:lang w:val="gl-ES"/>
        </w:rPr>
        <w:t xml:space="preserve">. </w:t>
      </w:r>
    </w:p>
    <w:p w14:paraId="3D6605E5" w14:textId="33C3F6CA" w:rsidR="000216CD" w:rsidRPr="000216CD" w:rsidRDefault="000216CD" w:rsidP="000216CD">
      <w:pPr>
        <w:spacing w:before="100" w:beforeAutospacing="1" w:after="240"/>
        <w:jc w:val="both"/>
        <w:rPr>
          <w:rFonts w:asciiTheme="minorHAnsi" w:hAnsiTheme="minorHAnsi"/>
          <w:lang w:val="gl-ES"/>
        </w:rPr>
      </w:pPr>
      <w:r w:rsidRPr="000216CD">
        <w:rPr>
          <w:rFonts w:asciiTheme="minorHAnsi" w:hAnsiTheme="minorHAnsi"/>
          <w:lang w:val="gl-ES"/>
        </w:rPr>
        <w:t xml:space="preserve">No expediente figuran dúas reclamacións feitas ante a Comisión </w:t>
      </w:r>
      <w:r w:rsidR="00485A07">
        <w:rPr>
          <w:rFonts w:asciiTheme="minorHAnsi" w:hAnsiTheme="minorHAnsi"/>
          <w:lang w:val="gl-ES"/>
        </w:rPr>
        <w:t xml:space="preserve">da Transparencia </w:t>
      </w:r>
      <w:r w:rsidRPr="000216CD">
        <w:rPr>
          <w:rFonts w:asciiTheme="minorHAnsi" w:hAnsiTheme="minorHAnsi"/>
          <w:lang w:val="gl-ES"/>
        </w:rPr>
        <w:t xml:space="preserve">polo mesmo reclamante </w:t>
      </w:r>
      <w:r w:rsidR="00485A07">
        <w:rPr>
          <w:rFonts w:asciiTheme="minorHAnsi" w:hAnsiTheme="minorHAnsi"/>
          <w:lang w:val="gl-ES"/>
        </w:rPr>
        <w:t xml:space="preserve">cun mesmo obxecto: </w:t>
      </w:r>
      <w:r w:rsidRPr="000216CD">
        <w:rPr>
          <w:rFonts w:asciiTheme="minorHAnsi" w:hAnsiTheme="minorHAnsi"/>
          <w:lang w:val="gl-ES"/>
        </w:rPr>
        <w:t xml:space="preserve"> </w:t>
      </w:r>
      <w:r w:rsidR="00485A07">
        <w:rPr>
          <w:rFonts w:asciiTheme="minorHAnsi" w:hAnsiTheme="minorHAnsi"/>
          <w:lang w:val="gl-ES"/>
        </w:rPr>
        <w:t>acceder a</w:t>
      </w:r>
      <w:r w:rsidRPr="000216CD">
        <w:rPr>
          <w:rFonts w:asciiTheme="minorHAnsi" w:hAnsiTheme="minorHAnsi"/>
          <w:lang w:val="gl-ES"/>
        </w:rPr>
        <w:t xml:space="preserve"> documentación técnica </w:t>
      </w:r>
      <w:proofErr w:type="spellStart"/>
      <w:r w:rsidRPr="000216CD">
        <w:rPr>
          <w:rFonts w:asciiTheme="minorHAnsi" w:hAnsiTheme="minorHAnsi"/>
          <w:lang w:val="gl-ES"/>
        </w:rPr>
        <w:t>obrante</w:t>
      </w:r>
      <w:proofErr w:type="spellEnd"/>
      <w:r w:rsidRPr="000216CD">
        <w:rPr>
          <w:rFonts w:asciiTheme="minorHAnsi" w:hAnsiTheme="minorHAnsi"/>
          <w:lang w:val="gl-ES"/>
        </w:rPr>
        <w:t xml:space="preserve"> no expediente, relativa ao g</w:t>
      </w:r>
      <w:r w:rsidR="00485A07">
        <w:rPr>
          <w:rFonts w:asciiTheme="minorHAnsi" w:hAnsiTheme="minorHAnsi"/>
          <w:lang w:val="gl-ES"/>
        </w:rPr>
        <w:t xml:space="preserve">añador do concurso de ideas da </w:t>
      </w:r>
      <w:r w:rsidR="00485A07" w:rsidRPr="00485A07">
        <w:rPr>
          <w:rFonts w:asciiTheme="minorHAnsi" w:hAnsiTheme="minorHAnsi"/>
          <w:i/>
          <w:lang w:val="gl-ES"/>
        </w:rPr>
        <w:t>Cidade da Xustiza de Vigo</w:t>
      </w:r>
      <w:r w:rsidRPr="000216CD">
        <w:rPr>
          <w:rFonts w:asciiTheme="minorHAnsi" w:hAnsiTheme="minorHAnsi"/>
          <w:lang w:val="gl-ES"/>
        </w:rPr>
        <w:t xml:space="preserve"> e, concretamente, a establecida na Base 7.2.3, contido do Sobre B), apartados a), b) e c) do citado concurso.</w:t>
      </w:r>
    </w:p>
    <w:p w14:paraId="34AAA8EF" w14:textId="77777777" w:rsidR="003D0854" w:rsidRDefault="00C57FB6" w:rsidP="000216CD">
      <w:pPr>
        <w:spacing w:before="100" w:beforeAutospacing="1" w:after="240"/>
        <w:jc w:val="both"/>
        <w:rPr>
          <w:rFonts w:asciiTheme="minorHAnsi" w:hAnsiTheme="minorHAnsi"/>
          <w:lang w:val="gl-ES"/>
        </w:rPr>
      </w:pPr>
      <w:r>
        <w:rPr>
          <w:rFonts w:asciiTheme="minorHAnsi" w:hAnsiTheme="minorHAnsi"/>
          <w:lang w:val="gl-ES"/>
        </w:rPr>
        <w:t>A</w:t>
      </w:r>
      <w:r w:rsidR="000216CD" w:rsidRPr="000216CD">
        <w:rPr>
          <w:rFonts w:asciiTheme="minorHAnsi" w:hAnsiTheme="minorHAnsi"/>
          <w:lang w:val="gl-ES"/>
        </w:rPr>
        <w:t xml:space="preserve"> primeira reclamación </w:t>
      </w:r>
      <w:r>
        <w:rPr>
          <w:rFonts w:asciiTheme="minorHAnsi" w:hAnsiTheme="minorHAnsi"/>
          <w:lang w:val="gl-ES"/>
        </w:rPr>
        <w:t xml:space="preserve">foi </w:t>
      </w:r>
      <w:r w:rsidR="000216CD" w:rsidRPr="000216CD">
        <w:rPr>
          <w:rFonts w:asciiTheme="minorHAnsi" w:hAnsiTheme="minorHAnsi"/>
          <w:lang w:val="gl-ES"/>
        </w:rPr>
        <w:t>presentada á Comisión da Transparencia o 19 de decembro d</w:t>
      </w:r>
      <w:r>
        <w:rPr>
          <w:rFonts w:asciiTheme="minorHAnsi" w:hAnsiTheme="minorHAnsi"/>
          <w:lang w:val="gl-ES"/>
        </w:rPr>
        <w:t>e</w:t>
      </w:r>
      <w:r w:rsidR="00E357D2">
        <w:rPr>
          <w:rFonts w:asciiTheme="minorHAnsi" w:hAnsiTheme="minorHAnsi"/>
          <w:lang w:val="gl-ES"/>
        </w:rPr>
        <w:t xml:space="preserve"> 2016. Do informado polo suxeito obrigado (</w:t>
      </w:r>
      <w:r w:rsidR="00E357D2" w:rsidRPr="000216CD">
        <w:rPr>
          <w:rFonts w:asciiTheme="minorHAnsi" w:hAnsiTheme="minorHAnsi"/>
          <w:lang w:val="gl-ES"/>
        </w:rPr>
        <w:t>Vicepresidencia e Consellería de Presidencia, Administracións Públicas e Xustiza</w:t>
      </w:r>
      <w:r w:rsidR="00E357D2">
        <w:rPr>
          <w:rFonts w:asciiTheme="minorHAnsi" w:hAnsiTheme="minorHAnsi"/>
          <w:lang w:val="gl-ES"/>
        </w:rPr>
        <w:t>)</w:t>
      </w:r>
      <w:r w:rsidR="003D0854">
        <w:rPr>
          <w:rFonts w:asciiTheme="minorHAnsi" w:hAnsiTheme="minorHAnsi"/>
          <w:lang w:val="gl-ES"/>
        </w:rPr>
        <w:t>, o 14 de decembro se lle indicou por medio de resolución que, formando parte do Comité de Seguimento do proxecto, a entrega de información era innecesaria. Este escrito foi asinado polo v</w:t>
      </w:r>
      <w:r w:rsidR="000216CD" w:rsidRPr="000216CD">
        <w:rPr>
          <w:rFonts w:asciiTheme="minorHAnsi" w:hAnsiTheme="minorHAnsi"/>
          <w:lang w:val="gl-ES"/>
        </w:rPr>
        <w:t xml:space="preserve">icesecretario </w:t>
      </w:r>
      <w:r w:rsidR="003D0854">
        <w:rPr>
          <w:rFonts w:asciiTheme="minorHAnsi" w:hAnsiTheme="minorHAnsi"/>
          <w:lang w:val="gl-ES"/>
        </w:rPr>
        <w:t>x</w:t>
      </w:r>
      <w:r w:rsidR="000216CD" w:rsidRPr="000216CD">
        <w:rPr>
          <w:rFonts w:asciiTheme="minorHAnsi" w:hAnsiTheme="minorHAnsi"/>
          <w:lang w:val="gl-ES"/>
        </w:rPr>
        <w:t xml:space="preserve">eral da Vicepresidencia e Consellería de Presidencia, Administracións Públicas e Xustiza, </w:t>
      </w:r>
      <w:r w:rsidR="003D0854">
        <w:rPr>
          <w:rFonts w:asciiTheme="minorHAnsi" w:hAnsiTheme="minorHAnsi"/>
          <w:lang w:val="gl-ES"/>
        </w:rPr>
        <w:t xml:space="preserve">un </w:t>
      </w:r>
      <w:r w:rsidR="000216CD" w:rsidRPr="000216CD">
        <w:rPr>
          <w:rFonts w:asciiTheme="minorHAnsi" w:hAnsiTheme="minorHAnsi"/>
          <w:lang w:val="gl-ES"/>
        </w:rPr>
        <w:t xml:space="preserve">órgano </w:t>
      </w:r>
      <w:r w:rsidR="003D0854">
        <w:rPr>
          <w:rFonts w:asciiTheme="minorHAnsi" w:hAnsiTheme="minorHAnsi"/>
          <w:lang w:val="gl-ES"/>
        </w:rPr>
        <w:t xml:space="preserve">non </w:t>
      </w:r>
      <w:r w:rsidR="000216CD" w:rsidRPr="000216CD">
        <w:rPr>
          <w:rFonts w:asciiTheme="minorHAnsi" w:hAnsiTheme="minorHAnsi"/>
          <w:lang w:val="gl-ES"/>
        </w:rPr>
        <w:t xml:space="preserve">competente para resolver as solicitudes de acceso á información. </w:t>
      </w:r>
    </w:p>
    <w:p w14:paraId="7E783181" w14:textId="1137A095" w:rsidR="000216CD" w:rsidRPr="000216CD" w:rsidRDefault="000216CD" w:rsidP="000216CD">
      <w:pPr>
        <w:spacing w:before="100" w:beforeAutospacing="1" w:after="240"/>
        <w:jc w:val="both"/>
        <w:rPr>
          <w:rFonts w:asciiTheme="minorHAnsi" w:hAnsiTheme="minorHAnsi"/>
          <w:lang w:val="gl-ES"/>
        </w:rPr>
      </w:pPr>
      <w:r w:rsidRPr="000216CD">
        <w:rPr>
          <w:rFonts w:asciiTheme="minorHAnsi" w:hAnsiTheme="minorHAnsi"/>
          <w:lang w:val="gl-ES"/>
        </w:rPr>
        <w:t>A resposta foi dada dentro do marco das relacións existentes entre un membro do Comité de Seguimento  do Proxecto</w:t>
      </w:r>
      <w:r w:rsidR="00055613">
        <w:rPr>
          <w:rFonts w:asciiTheme="minorHAnsi" w:hAnsiTheme="minorHAnsi"/>
          <w:lang w:val="gl-ES"/>
        </w:rPr>
        <w:t>,</w:t>
      </w:r>
      <w:r w:rsidRPr="000216CD">
        <w:rPr>
          <w:rFonts w:asciiTheme="minorHAnsi" w:hAnsiTheme="minorHAnsi"/>
          <w:lang w:val="gl-ES"/>
        </w:rPr>
        <w:t xml:space="preserve"> no que a parte non invoca en ningún momento o dereito de acceso á información pública da normativa de transparencia</w:t>
      </w:r>
      <w:r w:rsidR="00055613">
        <w:rPr>
          <w:rFonts w:asciiTheme="minorHAnsi" w:hAnsiTheme="minorHAnsi"/>
          <w:lang w:val="gl-ES"/>
        </w:rPr>
        <w:t xml:space="preserve">. Esta comunicación garda relación co propio contexto </w:t>
      </w:r>
      <w:r w:rsidRPr="000216CD">
        <w:rPr>
          <w:rFonts w:asciiTheme="minorHAnsi" w:hAnsiTheme="minorHAnsi"/>
          <w:lang w:val="gl-ES"/>
        </w:rPr>
        <w:t xml:space="preserve">do </w:t>
      </w:r>
      <w:r w:rsidR="00055613">
        <w:rPr>
          <w:rFonts w:asciiTheme="minorHAnsi" w:hAnsiTheme="minorHAnsi"/>
          <w:lang w:val="gl-ES"/>
        </w:rPr>
        <w:t>c</w:t>
      </w:r>
      <w:r w:rsidRPr="000216CD">
        <w:rPr>
          <w:rFonts w:asciiTheme="minorHAnsi" w:hAnsiTheme="minorHAnsi"/>
          <w:lang w:val="gl-ES"/>
        </w:rPr>
        <w:t>oncurso de ideas, e así o recollen expresamente os escritos dirixidos á consellería polo membro do Comité.</w:t>
      </w:r>
      <w:r w:rsidR="00055613">
        <w:rPr>
          <w:rFonts w:asciiTheme="minorHAnsi" w:hAnsiTheme="minorHAnsi"/>
          <w:lang w:val="gl-ES"/>
        </w:rPr>
        <w:t xml:space="preserve"> Neste sentido </w:t>
      </w:r>
      <w:r w:rsidRPr="000216CD">
        <w:rPr>
          <w:rFonts w:asciiTheme="minorHAnsi" w:hAnsiTheme="minorHAnsi"/>
          <w:lang w:val="gl-ES"/>
        </w:rPr>
        <w:t xml:space="preserve">procede </w:t>
      </w:r>
      <w:proofErr w:type="spellStart"/>
      <w:r w:rsidRPr="000216CD">
        <w:rPr>
          <w:rFonts w:asciiTheme="minorHAnsi" w:hAnsiTheme="minorHAnsi"/>
          <w:lang w:val="gl-ES"/>
        </w:rPr>
        <w:t>inadmitir</w:t>
      </w:r>
      <w:proofErr w:type="spellEnd"/>
      <w:r w:rsidRPr="000216CD">
        <w:rPr>
          <w:rFonts w:asciiTheme="minorHAnsi" w:hAnsiTheme="minorHAnsi"/>
          <w:lang w:val="gl-ES"/>
        </w:rPr>
        <w:t xml:space="preserve"> a reclamación primeira presentada ante a Comisión da Transparencia de acordo co disposto na disposición adicional primeira 1</w:t>
      </w:r>
      <w:r w:rsidR="00055613">
        <w:rPr>
          <w:rFonts w:asciiTheme="minorHAnsi" w:hAnsiTheme="minorHAnsi"/>
          <w:lang w:val="gl-ES"/>
        </w:rPr>
        <w:t>, da Lei 19/2013, que establece como causa de non admisión</w:t>
      </w:r>
      <w:r w:rsidRPr="000216CD">
        <w:rPr>
          <w:rFonts w:asciiTheme="minorHAnsi" w:hAnsiTheme="minorHAnsi"/>
          <w:lang w:val="gl-ES"/>
        </w:rPr>
        <w:t xml:space="preserve"> a trámite </w:t>
      </w:r>
      <w:r w:rsidR="00055613">
        <w:rPr>
          <w:rFonts w:asciiTheme="minorHAnsi" w:hAnsiTheme="minorHAnsi"/>
          <w:lang w:val="gl-ES"/>
        </w:rPr>
        <w:t xml:space="preserve">as solicitudes de información cando o peticionario ten a </w:t>
      </w:r>
      <w:r w:rsidRPr="000216CD">
        <w:rPr>
          <w:rFonts w:asciiTheme="minorHAnsi" w:hAnsiTheme="minorHAnsi"/>
          <w:lang w:val="gl-ES"/>
        </w:rPr>
        <w:t>condición de interesado nun procedemento en curso en relación aos documentos que se integren no mesmo.</w:t>
      </w:r>
    </w:p>
    <w:p w14:paraId="640AC267" w14:textId="45BA420D" w:rsidR="000216CD" w:rsidRPr="000216CD" w:rsidRDefault="00055613" w:rsidP="000216CD">
      <w:pPr>
        <w:spacing w:before="100" w:beforeAutospacing="1" w:after="240"/>
        <w:jc w:val="both"/>
        <w:rPr>
          <w:rFonts w:asciiTheme="minorHAnsi" w:hAnsiTheme="minorHAnsi"/>
          <w:lang w:val="gl-ES"/>
        </w:rPr>
      </w:pPr>
      <w:r>
        <w:rPr>
          <w:rFonts w:asciiTheme="minorHAnsi" w:hAnsiTheme="minorHAnsi"/>
          <w:lang w:val="gl-ES"/>
        </w:rPr>
        <w:lastRenderedPageBreak/>
        <w:t>A</w:t>
      </w:r>
      <w:r w:rsidR="000216CD" w:rsidRPr="000216CD">
        <w:rPr>
          <w:rFonts w:asciiTheme="minorHAnsi" w:hAnsiTheme="minorHAnsi"/>
          <w:lang w:val="gl-ES"/>
        </w:rPr>
        <w:t xml:space="preserve"> segunda reclamación </w:t>
      </w:r>
      <w:r w:rsidR="00C24A64">
        <w:rPr>
          <w:rFonts w:asciiTheme="minorHAnsi" w:hAnsiTheme="minorHAnsi"/>
          <w:lang w:val="gl-ES"/>
        </w:rPr>
        <w:t xml:space="preserve">foi </w:t>
      </w:r>
      <w:r w:rsidR="000216CD" w:rsidRPr="000216CD">
        <w:rPr>
          <w:rFonts w:asciiTheme="minorHAnsi" w:hAnsiTheme="minorHAnsi"/>
          <w:lang w:val="gl-ES"/>
        </w:rPr>
        <w:t xml:space="preserve">presentada ante a Comisión da Transparencia </w:t>
      </w:r>
      <w:r w:rsidR="00C24A64">
        <w:rPr>
          <w:rFonts w:asciiTheme="minorHAnsi" w:hAnsiTheme="minorHAnsi"/>
          <w:lang w:val="gl-ES"/>
        </w:rPr>
        <w:t xml:space="preserve">o 23 </w:t>
      </w:r>
      <w:r w:rsidR="000216CD" w:rsidRPr="000216CD">
        <w:rPr>
          <w:rFonts w:asciiTheme="minorHAnsi" w:hAnsiTheme="minorHAnsi"/>
          <w:lang w:val="gl-ES"/>
        </w:rPr>
        <w:t>de febreir</w:t>
      </w:r>
      <w:r w:rsidR="00C24A64">
        <w:rPr>
          <w:rFonts w:asciiTheme="minorHAnsi" w:hAnsiTheme="minorHAnsi"/>
          <w:lang w:val="gl-ES"/>
        </w:rPr>
        <w:t xml:space="preserve">o de 2017. </w:t>
      </w:r>
      <w:r w:rsidR="000216CD" w:rsidRPr="000216CD">
        <w:rPr>
          <w:rFonts w:asciiTheme="minorHAnsi" w:hAnsiTheme="minorHAnsi"/>
          <w:lang w:val="gl-ES"/>
        </w:rPr>
        <w:t>Neste caso existe unha resolución de denegación da solicitude de acceso á información pública fundada no artigo 14 1 j) da Lei 19/2013, do 9 de decembro, de transparencia, acceso á información pública e bo goberno.</w:t>
      </w:r>
    </w:p>
    <w:p w14:paraId="1584C0A5" w14:textId="77777777" w:rsidR="00B7434B" w:rsidRDefault="000216CD" w:rsidP="000216CD">
      <w:pPr>
        <w:spacing w:before="100" w:beforeAutospacing="1" w:after="240"/>
        <w:jc w:val="both"/>
        <w:rPr>
          <w:rFonts w:asciiTheme="minorHAnsi" w:hAnsiTheme="minorHAnsi"/>
          <w:lang w:val="gl-ES"/>
        </w:rPr>
      </w:pPr>
      <w:r w:rsidRPr="000216CD">
        <w:rPr>
          <w:rFonts w:asciiTheme="minorHAnsi" w:hAnsiTheme="minorHAnsi"/>
          <w:lang w:val="gl-ES"/>
        </w:rPr>
        <w:t>Os fundamentos xurídicos alegados pola administración son que</w:t>
      </w:r>
      <w:r w:rsidR="00B7434B">
        <w:rPr>
          <w:rFonts w:asciiTheme="minorHAnsi" w:hAnsiTheme="minorHAnsi"/>
          <w:lang w:val="gl-ES"/>
        </w:rPr>
        <w:t xml:space="preserve">: </w:t>
      </w:r>
    </w:p>
    <w:p w14:paraId="0BD0D565" w14:textId="20DF3E34" w:rsidR="000216CD" w:rsidRPr="00B7434B" w:rsidRDefault="000216CD" w:rsidP="00B7434B">
      <w:pPr>
        <w:spacing w:before="100" w:beforeAutospacing="1" w:after="240"/>
        <w:ind w:left="708"/>
        <w:jc w:val="both"/>
        <w:rPr>
          <w:rFonts w:asciiTheme="majorHAnsi" w:hAnsiTheme="majorHAnsi"/>
          <w:i/>
          <w:sz w:val="22"/>
          <w:szCs w:val="22"/>
          <w:lang w:val="gl-ES"/>
        </w:rPr>
      </w:pPr>
      <w:r w:rsidRPr="00B7434B">
        <w:rPr>
          <w:rFonts w:asciiTheme="minorHAnsi" w:hAnsiTheme="minorHAnsi"/>
          <w:sz w:val="22"/>
          <w:szCs w:val="22"/>
          <w:lang w:val="gl-ES"/>
        </w:rPr>
        <w:t xml:space="preserve"> </w:t>
      </w:r>
      <w:r w:rsidRPr="00B7434B">
        <w:rPr>
          <w:rFonts w:asciiTheme="majorHAnsi" w:hAnsiTheme="majorHAnsi"/>
          <w:i/>
          <w:sz w:val="22"/>
          <w:szCs w:val="22"/>
          <w:lang w:val="gl-ES"/>
        </w:rPr>
        <w:t>“a documentación solicitada refírese a proxectos de arquitectura amparados polo Real Decreto Lexislativo 1/1996, do 12 de abril, polo que se aproba o Texto refundido da Lei de Propiedade Intelectual, regularizando, aclarando e harmonizando as disposicións legais vixentes sobre a materia (en adiante TRLPI).</w:t>
      </w:r>
    </w:p>
    <w:p w14:paraId="65972D59" w14:textId="77777777" w:rsidR="000216CD" w:rsidRPr="00B7434B" w:rsidRDefault="000216CD" w:rsidP="00B7434B">
      <w:pPr>
        <w:spacing w:before="100" w:beforeAutospacing="1" w:after="240"/>
        <w:ind w:left="708"/>
        <w:jc w:val="both"/>
        <w:rPr>
          <w:rFonts w:asciiTheme="majorHAnsi" w:hAnsiTheme="majorHAnsi"/>
          <w:i/>
          <w:sz w:val="22"/>
          <w:szCs w:val="22"/>
          <w:lang w:val="gl-ES"/>
        </w:rPr>
      </w:pPr>
      <w:r w:rsidRPr="00B7434B">
        <w:rPr>
          <w:rFonts w:asciiTheme="majorHAnsi" w:hAnsiTheme="majorHAnsi"/>
          <w:i/>
          <w:sz w:val="22"/>
          <w:szCs w:val="22"/>
          <w:lang w:val="gl-ES"/>
        </w:rPr>
        <w:t>En efecto, o artigo 10.1.f) da dita Lei establece que son obxecto de propiedade intelectual todas as creacións orixinais literarias, artísticas ou científicas expresadas por calquera medio ou soporte, tanxible ou intanxible, actualmente coñecido ou que se invente no futuro, comprendéndose entre elas, os proxectos, planos, maquetas e deseños de obras arquitectónicas e de enxeñería.</w:t>
      </w:r>
    </w:p>
    <w:p w14:paraId="73B3AF3B" w14:textId="77777777" w:rsidR="000216CD" w:rsidRPr="00B7434B" w:rsidRDefault="000216CD" w:rsidP="00B7434B">
      <w:pPr>
        <w:spacing w:before="100" w:beforeAutospacing="1" w:after="240"/>
        <w:ind w:left="708"/>
        <w:jc w:val="both"/>
        <w:rPr>
          <w:rFonts w:asciiTheme="majorHAnsi" w:hAnsiTheme="majorHAnsi"/>
          <w:i/>
          <w:sz w:val="22"/>
          <w:szCs w:val="22"/>
          <w:lang w:val="gl-ES"/>
        </w:rPr>
      </w:pPr>
      <w:r w:rsidRPr="00B7434B">
        <w:rPr>
          <w:rFonts w:asciiTheme="majorHAnsi" w:hAnsiTheme="majorHAnsi"/>
          <w:i/>
          <w:sz w:val="22"/>
          <w:szCs w:val="22"/>
          <w:lang w:val="gl-ES"/>
        </w:rPr>
        <w:t>Así pois, de acordo co precepto mencionado, corresponden ao autor da documentación técnica os dereitos que configuran a propiedade intelectual dos autores dos correspondentes anteproxectos, non só polo risco dunha inadecuada utilización das ideas plasmadas nos traballos presentados, senón polos prexuízos económicos que da dita actuación poderían derivarse para os autores destes”.</w:t>
      </w:r>
    </w:p>
    <w:p w14:paraId="4F566CF5" w14:textId="0B99BF61" w:rsidR="000216CD" w:rsidRPr="000216CD" w:rsidRDefault="00D27F02" w:rsidP="000216CD">
      <w:pPr>
        <w:spacing w:before="100" w:beforeAutospacing="1" w:after="240"/>
        <w:jc w:val="both"/>
        <w:rPr>
          <w:rFonts w:asciiTheme="minorHAnsi" w:hAnsiTheme="minorHAnsi"/>
          <w:lang w:val="gl-ES"/>
        </w:rPr>
      </w:pPr>
      <w:r>
        <w:rPr>
          <w:rFonts w:asciiTheme="minorHAnsi" w:hAnsiTheme="minorHAnsi"/>
          <w:lang w:val="gl-ES"/>
        </w:rPr>
        <w:t>A</w:t>
      </w:r>
      <w:r w:rsidR="000216CD" w:rsidRPr="000216CD">
        <w:rPr>
          <w:rFonts w:asciiTheme="minorHAnsi" w:hAnsiTheme="minorHAnsi"/>
          <w:lang w:val="gl-ES"/>
        </w:rPr>
        <w:t xml:space="preserve"> Xunta de Persoal </w:t>
      </w:r>
      <w:r>
        <w:rPr>
          <w:rFonts w:asciiTheme="minorHAnsi" w:hAnsiTheme="minorHAnsi"/>
          <w:lang w:val="gl-ES"/>
        </w:rPr>
        <w:t>alega q</w:t>
      </w:r>
      <w:r w:rsidR="000216CD" w:rsidRPr="000216CD">
        <w:rPr>
          <w:rFonts w:asciiTheme="minorHAnsi" w:hAnsiTheme="minorHAnsi"/>
          <w:lang w:val="gl-ES"/>
        </w:rPr>
        <w:t>ue a base 8,</w:t>
      </w:r>
      <w:r>
        <w:rPr>
          <w:rFonts w:asciiTheme="minorHAnsi" w:hAnsiTheme="minorHAnsi"/>
          <w:lang w:val="gl-ES"/>
        </w:rPr>
        <w:t xml:space="preserve"> no seu</w:t>
      </w:r>
      <w:r w:rsidR="000216CD" w:rsidRPr="000216CD">
        <w:rPr>
          <w:rFonts w:asciiTheme="minorHAnsi" w:hAnsiTheme="minorHAnsi"/>
          <w:lang w:val="gl-ES"/>
        </w:rPr>
        <w:t xml:space="preserve"> segundo parágrafo</w:t>
      </w:r>
      <w:r>
        <w:rPr>
          <w:rFonts w:asciiTheme="minorHAnsi" w:hAnsiTheme="minorHAnsi"/>
          <w:lang w:val="gl-ES"/>
        </w:rPr>
        <w:t xml:space="preserve">, </w:t>
      </w:r>
      <w:r w:rsidR="000216CD" w:rsidRPr="000216CD">
        <w:rPr>
          <w:rFonts w:asciiTheme="minorHAnsi" w:hAnsiTheme="minorHAnsi"/>
          <w:lang w:val="gl-ES"/>
        </w:rPr>
        <w:t>establece que a propiedade dos traballos premiados será da Vicepresidencia e Consellería de Presidencia, Administracións Públicas e Xustiza.</w:t>
      </w:r>
    </w:p>
    <w:p w14:paraId="419EDD07" w14:textId="774E382B" w:rsidR="000216CD" w:rsidRDefault="008F34C9" w:rsidP="000216CD">
      <w:pPr>
        <w:spacing w:before="100" w:beforeAutospacing="1" w:after="240"/>
        <w:jc w:val="both"/>
        <w:rPr>
          <w:rFonts w:asciiTheme="minorHAnsi" w:hAnsiTheme="minorHAnsi"/>
          <w:lang w:val="gl-ES"/>
        </w:rPr>
      </w:pPr>
      <w:r>
        <w:rPr>
          <w:rFonts w:asciiTheme="minorHAnsi" w:hAnsiTheme="minorHAnsi"/>
          <w:lang w:val="gl-ES"/>
        </w:rPr>
        <w:t xml:space="preserve">Á marxe desta </w:t>
      </w:r>
      <w:r w:rsidR="000216CD" w:rsidRPr="000216CD">
        <w:rPr>
          <w:rFonts w:asciiTheme="minorHAnsi" w:hAnsiTheme="minorHAnsi"/>
          <w:lang w:val="gl-ES"/>
        </w:rPr>
        <w:t xml:space="preserve">discusión </w:t>
      </w:r>
      <w:r>
        <w:rPr>
          <w:rFonts w:asciiTheme="minorHAnsi" w:hAnsiTheme="minorHAnsi"/>
          <w:lang w:val="gl-ES"/>
        </w:rPr>
        <w:t xml:space="preserve">o foco cómpre poñelo </w:t>
      </w:r>
      <w:r w:rsidR="000216CD" w:rsidRPr="000216CD">
        <w:rPr>
          <w:rFonts w:asciiTheme="minorHAnsi" w:hAnsiTheme="minorHAnsi"/>
          <w:lang w:val="gl-ES"/>
        </w:rPr>
        <w:t xml:space="preserve">no feito de que </w:t>
      </w:r>
      <w:r>
        <w:rPr>
          <w:rFonts w:asciiTheme="minorHAnsi" w:hAnsiTheme="minorHAnsi"/>
          <w:lang w:val="gl-ES"/>
        </w:rPr>
        <w:t>no</w:t>
      </w:r>
      <w:r w:rsidR="000216CD" w:rsidRPr="000216CD">
        <w:rPr>
          <w:rFonts w:asciiTheme="minorHAnsi" w:hAnsiTheme="minorHAnsi"/>
          <w:lang w:val="gl-ES"/>
        </w:rPr>
        <w:t xml:space="preserve"> mes de febreiro aínda non se remataran os traballos </w:t>
      </w:r>
      <w:r>
        <w:rPr>
          <w:rFonts w:asciiTheme="minorHAnsi" w:hAnsiTheme="minorHAnsi"/>
          <w:lang w:val="gl-ES"/>
        </w:rPr>
        <w:t xml:space="preserve">do Comité, polo que se trata </w:t>
      </w:r>
      <w:r w:rsidR="000216CD" w:rsidRPr="000216CD">
        <w:rPr>
          <w:rFonts w:asciiTheme="minorHAnsi" w:hAnsiTheme="minorHAnsi"/>
          <w:lang w:val="gl-ES"/>
        </w:rPr>
        <w:t>dun expediente en curso dos previstos na d</w:t>
      </w:r>
      <w:r>
        <w:rPr>
          <w:rFonts w:asciiTheme="minorHAnsi" w:hAnsiTheme="minorHAnsi"/>
          <w:lang w:val="gl-ES"/>
        </w:rPr>
        <w:t xml:space="preserve">isposición adicional primeira 1 que </w:t>
      </w:r>
      <w:r w:rsidR="000216CD" w:rsidRPr="000216CD">
        <w:rPr>
          <w:rFonts w:asciiTheme="minorHAnsi" w:hAnsiTheme="minorHAnsi"/>
          <w:lang w:val="gl-ES"/>
        </w:rPr>
        <w:t>establece como causa de inadmisión a trámite a información que se solicita tendo a condición  de interesado nun procedemento en curso en relación aos documentos que se integren no mesmo.</w:t>
      </w:r>
    </w:p>
    <w:p w14:paraId="41958D5F" w14:textId="77777777" w:rsidR="002B4C5F" w:rsidRPr="000216CD" w:rsidRDefault="002B4C5F" w:rsidP="000216CD">
      <w:pPr>
        <w:spacing w:before="100" w:beforeAutospacing="1" w:after="240"/>
        <w:jc w:val="both"/>
        <w:rPr>
          <w:rFonts w:asciiTheme="minorHAnsi" w:hAnsiTheme="minorHAnsi"/>
          <w:lang w:val="gl-ES"/>
        </w:rPr>
      </w:pPr>
    </w:p>
    <w:p w14:paraId="1F17FA74" w14:textId="195B26FD" w:rsidR="0096214E" w:rsidRPr="00E91C89" w:rsidRDefault="00663AB0" w:rsidP="00494251">
      <w:pPr>
        <w:spacing w:before="100" w:beforeAutospacing="1" w:after="240"/>
        <w:jc w:val="both"/>
        <w:rPr>
          <w:rFonts w:asciiTheme="minorHAnsi" w:hAnsiTheme="minorHAnsi"/>
          <w:b/>
          <w:lang w:val="gl-ES"/>
        </w:rPr>
      </w:pPr>
      <w:r w:rsidRPr="00E91C89">
        <w:rPr>
          <w:rFonts w:asciiTheme="minorHAnsi" w:hAnsiTheme="minorHAnsi"/>
          <w:b/>
          <w:lang w:val="gl-ES"/>
        </w:rPr>
        <w:t>Quinto.-</w:t>
      </w:r>
    </w:p>
    <w:p w14:paraId="32B783E5" w14:textId="77777777" w:rsidR="001731A6" w:rsidRDefault="0096214E" w:rsidP="00E91C89">
      <w:pPr>
        <w:spacing w:before="100" w:beforeAutospacing="1" w:after="240"/>
        <w:jc w:val="both"/>
        <w:rPr>
          <w:rFonts w:asciiTheme="minorHAnsi" w:hAnsiTheme="minorHAnsi"/>
          <w:lang w:val="gl-ES"/>
        </w:rPr>
      </w:pPr>
      <w:r w:rsidRPr="00051BA3">
        <w:rPr>
          <w:rFonts w:asciiTheme="minorHAnsi" w:hAnsiTheme="minorHAnsi"/>
          <w:lang w:val="gl-ES"/>
        </w:rPr>
        <w:t xml:space="preserve">En </w:t>
      </w:r>
      <w:r w:rsidR="001731A6">
        <w:rPr>
          <w:rFonts w:asciiTheme="minorHAnsi" w:hAnsiTheme="minorHAnsi"/>
          <w:lang w:val="gl-ES"/>
        </w:rPr>
        <w:t>c</w:t>
      </w:r>
      <w:r w:rsidRPr="00051BA3">
        <w:rPr>
          <w:rFonts w:asciiTheme="minorHAnsi" w:hAnsiTheme="minorHAnsi"/>
          <w:lang w:val="gl-ES"/>
        </w:rPr>
        <w:t>onclusión</w:t>
      </w:r>
      <w:r w:rsidR="00051BA3" w:rsidRPr="00051BA3">
        <w:rPr>
          <w:rFonts w:asciiTheme="minorHAnsi" w:hAnsiTheme="minorHAnsi"/>
          <w:lang w:val="gl-ES"/>
        </w:rPr>
        <w:t xml:space="preserve"> e</w:t>
      </w:r>
      <w:r w:rsidR="001731A6">
        <w:rPr>
          <w:rFonts w:asciiTheme="minorHAnsi" w:hAnsiTheme="minorHAnsi"/>
          <w:lang w:val="gl-ES"/>
        </w:rPr>
        <w:t>stamos ante unha solicitude de información promovida polo membro dun C</w:t>
      </w:r>
      <w:r w:rsidR="00E91C89" w:rsidRPr="00051BA3">
        <w:rPr>
          <w:rFonts w:asciiTheme="minorHAnsi" w:hAnsiTheme="minorHAnsi"/>
          <w:lang w:val="gl-ES"/>
        </w:rPr>
        <w:t>omité</w:t>
      </w:r>
      <w:r w:rsidR="001731A6">
        <w:rPr>
          <w:rFonts w:asciiTheme="minorHAnsi" w:hAnsiTheme="minorHAnsi"/>
          <w:lang w:val="gl-ES"/>
        </w:rPr>
        <w:t xml:space="preserve"> de Seguimento</w:t>
      </w:r>
      <w:r w:rsidR="00E91C89" w:rsidRPr="00051BA3">
        <w:rPr>
          <w:rFonts w:asciiTheme="minorHAnsi" w:hAnsiTheme="minorHAnsi"/>
          <w:lang w:val="gl-ES"/>
        </w:rPr>
        <w:t xml:space="preserve"> </w:t>
      </w:r>
      <w:r w:rsidR="00E91C89" w:rsidRPr="001731A6">
        <w:rPr>
          <w:rFonts w:asciiTheme="minorHAnsi" w:hAnsiTheme="minorHAnsi"/>
          <w:lang w:val="gl-ES"/>
        </w:rPr>
        <w:t>creado por un prego de bases</w:t>
      </w:r>
      <w:r w:rsidR="00E91C89" w:rsidRPr="00051BA3">
        <w:rPr>
          <w:rFonts w:asciiTheme="minorHAnsi" w:hAnsiTheme="minorHAnsi"/>
          <w:lang w:val="gl-ES"/>
        </w:rPr>
        <w:t xml:space="preserve"> para un concurso de ideas</w:t>
      </w:r>
      <w:r w:rsidR="001731A6">
        <w:rPr>
          <w:rFonts w:asciiTheme="minorHAnsi" w:hAnsiTheme="minorHAnsi"/>
          <w:lang w:val="gl-ES"/>
        </w:rPr>
        <w:t xml:space="preserve"> e ao que se lle debe </w:t>
      </w:r>
      <w:proofErr w:type="spellStart"/>
      <w:r w:rsidR="001731A6">
        <w:rPr>
          <w:rFonts w:asciiTheme="minorHAnsi" w:hAnsiTheme="minorHAnsi"/>
          <w:lang w:val="gl-ES"/>
        </w:rPr>
        <w:t>respostar</w:t>
      </w:r>
      <w:proofErr w:type="spellEnd"/>
      <w:r w:rsidR="00E91C89" w:rsidRPr="00051BA3">
        <w:rPr>
          <w:rFonts w:asciiTheme="minorHAnsi" w:hAnsiTheme="minorHAnsi"/>
          <w:lang w:val="gl-ES"/>
        </w:rPr>
        <w:t xml:space="preserve"> nese ámbito. </w:t>
      </w:r>
    </w:p>
    <w:p w14:paraId="1EE78839" w14:textId="6B7FCFD5" w:rsidR="009B331E" w:rsidRPr="00051BA3" w:rsidRDefault="001731A6" w:rsidP="00E91C89">
      <w:pPr>
        <w:spacing w:before="100" w:beforeAutospacing="1" w:after="240"/>
        <w:jc w:val="both"/>
        <w:rPr>
          <w:rFonts w:asciiTheme="minorHAnsi" w:hAnsiTheme="minorHAnsi"/>
          <w:lang w:val="gl-ES"/>
        </w:rPr>
      </w:pPr>
      <w:r>
        <w:rPr>
          <w:rFonts w:asciiTheme="minorHAnsi" w:hAnsiTheme="minorHAnsi"/>
          <w:lang w:val="gl-ES"/>
        </w:rPr>
        <w:lastRenderedPageBreak/>
        <w:t>En canto as</w:t>
      </w:r>
      <w:r w:rsidR="00E91C89" w:rsidRPr="00051BA3">
        <w:rPr>
          <w:rFonts w:asciiTheme="minorHAnsi" w:hAnsiTheme="minorHAnsi"/>
          <w:lang w:val="gl-ES"/>
        </w:rPr>
        <w:t xml:space="preserve"> reclamacións presentadas ante a Comisión </w:t>
      </w:r>
      <w:r>
        <w:rPr>
          <w:rFonts w:asciiTheme="minorHAnsi" w:hAnsiTheme="minorHAnsi"/>
          <w:lang w:val="gl-ES"/>
        </w:rPr>
        <w:t xml:space="preserve">da Transparencia, </w:t>
      </w:r>
      <w:r w:rsidR="00E91C89" w:rsidRPr="00051BA3">
        <w:rPr>
          <w:rFonts w:asciiTheme="minorHAnsi" w:hAnsiTheme="minorHAnsi"/>
          <w:lang w:val="gl-ES"/>
        </w:rPr>
        <w:t>p</w:t>
      </w:r>
      <w:r w:rsidR="009B331E" w:rsidRPr="00051BA3">
        <w:rPr>
          <w:rFonts w:asciiTheme="minorHAnsi" w:hAnsiTheme="minorHAnsi"/>
          <w:lang w:val="gl-ES"/>
        </w:rPr>
        <w:t xml:space="preserve">rocede </w:t>
      </w:r>
      <w:proofErr w:type="spellStart"/>
      <w:r w:rsidR="009B331E" w:rsidRPr="00051BA3">
        <w:rPr>
          <w:rFonts w:asciiTheme="minorHAnsi" w:hAnsiTheme="minorHAnsi"/>
          <w:lang w:val="gl-ES"/>
        </w:rPr>
        <w:t>inadmitir</w:t>
      </w:r>
      <w:proofErr w:type="spellEnd"/>
      <w:r w:rsidR="009B331E" w:rsidRPr="00051BA3">
        <w:rPr>
          <w:rFonts w:asciiTheme="minorHAnsi" w:hAnsiTheme="minorHAnsi"/>
          <w:lang w:val="gl-ES"/>
        </w:rPr>
        <w:t xml:space="preserve"> a primeira </w:t>
      </w:r>
      <w:r>
        <w:rPr>
          <w:rFonts w:asciiTheme="minorHAnsi" w:hAnsiTheme="minorHAnsi"/>
          <w:lang w:val="gl-ES"/>
        </w:rPr>
        <w:t xml:space="preserve">chegada xa que </w:t>
      </w:r>
      <w:r w:rsidR="009B331E" w:rsidRPr="00051BA3">
        <w:rPr>
          <w:rFonts w:asciiTheme="minorHAnsi" w:hAnsiTheme="minorHAnsi"/>
          <w:lang w:val="gl-ES"/>
        </w:rPr>
        <w:t xml:space="preserve">no </w:t>
      </w:r>
      <w:r>
        <w:rPr>
          <w:rFonts w:asciiTheme="minorHAnsi" w:hAnsiTheme="minorHAnsi"/>
          <w:lang w:val="gl-ES"/>
        </w:rPr>
        <w:t xml:space="preserve">momento de se realizar a solicitude de información ante </w:t>
      </w:r>
      <w:r w:rsidR="00E91C89" w:rsidRPr="00051BA3">
        <w:rPr>
          <w:rFonts w:asciiTheme="minorHAnsi" w:hAnsiTheme="minorHAnsi"/>
          <w:lang w:val="gl-ES"/>
        </w:rPr>
        <w:t>a adminis</w:t>
      </w:r>
      <w:r>
        <w:rPr>
          <w:rFonts w:asciiTheme="minorHAnsi" w:hAnsiTheme="minorHAnsi"/>
          <w:lang w:val="gl-ES"/>
        </w:rPr>
        <w:t>t</w:t>
      </w:r>
      <w:r w:rsidR="00E91C89" w:rsidRPr="00051BA3">
        <w:rPr>
          <w:rFonts w:asciiTheme="minorHAnsi" w:hAnsiTheme="minorHAnsi"/>
          <w:lang w:val="gl-ES"/>
        </w:rPr>
        <w:t>ración</w:t>
      </w:r>
      <w:r w:rsidR="009B331E" w:rsidRPr="00051BA3">
        <w:rPr>
          <w:rFonts w:asciiTheme="minorHAnsi" w:hAnsiTheme="minorHAnsi"/>
          <w:lang w:val="gl-ES"/>
        </w:rPr>
        <w:t xml:space="preserve"> aínda non se remataran os traballos </w:t>
      </w:r>
      <w:r>
        <w:rPr>
          <w:rFonts w:asciiTheme="minorHAnsi" w:hAnsiTheme="minorHAnsi"/>
          <w:lang w:val="gl-ES"/>
        </w:rPr>
        <w:t>do Comité. Trátase</w:t>
      </w:r>
      <w:r w:rsidR="009B331E" w:rsidRPr="00051BA3">
        <w:rPr>
          <w:rFonts w:asciiTheme="minorHAnsi" w:hAnsiTheme="minorHAnsi"/>
          <w:lang w:val="gl-ES"/>
        </w:rPr>
        <w:t xml:space="preserve"> dun expediente en curso dos previstos na disposición adicional primeira 1</w:t>
      </w:r>
      <w:r>
        <w:rPr>
          <w:rFonts w:asciiTheme="minorHAnsi" w:hAnsiTheme="minorHAnsi"/>
          <w:lang w:val="gl-ES"/>
        </w:rPr>
        <w:t>, que</w:t>
      </w:r>
      <w:r w:rsidR="009B331E" w:rsidRPr="00051BA3">
        <w:rPr>
          <w:rFonts w:asciiTheme="minorHAnsi" w:hAnsiTheme="minorHAnsi"/>
          <w:lang w:val="gl-ES"/>
        </w:rPr>
        <w:t xml:space="preserve"> establece como causa de inadmisión a trámite a información que se solicita tendo a condición de interesado nun procedemento en curso en relación aos documentos que se integren no mesmo.</w:t>
      </w:r>
    </w:p>
    <w:p w14:paraId="78BF6B4C" w14:textId="73611166" w:rsidR="00AA5EEF" w:rsidRPr="00051BA3" w:rsidRDefault="009B331E" w:rsidP="00494251">
      <w:pPr>
        <w:spacing w:before="100" w:beforeAutospacing="1" w:after="240"/>
        <w:jc w:val="both"/>
        <w:rPr>
          <w:rFonts w:asciiTheme="minorHAnsi" w:hAnsiTheme="minorHAnsi"/>
          <w:lang w:val="gl-ES"/>
        </w:rPr>
      </w:pPr>
      <w:r w:rsidRPr="00051BA3">
        <w:rPr>
          <w:rFonts w:asciiTheme="minorHAnsi" w:hAnsiTheme="minorHAnsi"/>
          <w:lang w:val="gl-ES"/>
        </w:rPr>
        <w:t xml:space="preserve">En relación á segunda </w:t>
      </w:r>
      <w:r w:rsidR="001A3E50" w:rsidRPr="00051BA3">
        <w:rPr>
          <w:rFonts w:asciiTheme="minorHAnsi" w:hAnsiTheme="minorHAnsi"/>
          <w:lang w:val="gl-ES"/>
        </w:rPr>
        <w:t>reclamación dirixida á Comisión da Transpare</w:t>
      </w:r>
      <w:r w:rsidRPr="00051BA3">
        <w:rPr>
          <w:rFonts w:asciiTheme="minorHAnsi" w:hAnsiTheme="minorHAnsi"/>
          <w:lang w:val="gl-ES"/>
        </w:rPr>
        <w:t>n</w:t>
      </w:r>
      <w:r w:rsidR="001A3E50" w:rsidRPr="00051BA3">
        <w:rPr>
          <w:rFonts w:asciiTheme="minorHAnsi" w:hAnsiTheme="minorHAnsi"/>
          <w:lang w:val="gl-ES"/>
        </w:rPr>
        <w:t>cia</w:t>
      </w:r>
      <w:r w:rsidRPr="00051BA3">
        <w:rPr>
          <w:rFonts w:asciiTheme="minorHAnsi" w:hAnsiTheme="minorHAnsi"/>
          <w:lang w:val="gl-ES"/>
        </w:rPr>
        <w:t xml:space="preserve"> corresponde </w:t>
      </w:r>
      <w:proofErr w:type="spellStart"/>
      <w:r w:rsidR="00F30008" w:rsidRPr="00051BA3">
        <w:rPr>
          <w:rFonts w:asciiTheme="minorHAnsi" w:hAnsiTheme="minorHAnsi"/>
          <w:lang w:val="gl-ES"/>
        </w:rPr>
        <w:t>inadmitila</w:t>
      </w:r>
      <w:proofErr w:type="spellEnd"/>
      <w:r w:rsidRPr="00051BA3">
        <w:rPr>
          <w:rFonts w:asciiTheme="minorHAnsi" w:hAnsiTheme="minorHAnsi"/>
          <w:lang w:val="gl-ES"/>
        </w:rPr>
        <w:t xml:space="preserve"> </w:t>
      </w:r>
      <w:r w:rsidR="00F30008" w:rsidRPr="00051BA3">
        <w:rPr>
          <w:rFonts w:asciiTheme="minorHAnsi" w:hAnsiTheme="minorHAnsi"/>
          <w:lang w:val="gl-ES"/>
        </w:rPr>
        <w:t xml:space="preserve"> </w:t>
      </w:r>
      <w:r w:rsidRPr="00051BA3">
        <w:rPr>
          <w:rFonts w:asciiTheme="minorHAnsi" w:hAnsiTheme="minorHAnsi"/>
          <w:lang w:val="gl-ES"/>
        </w:rPr>
        <w:t>en base ás mesmas consi</w:t>
      </w:r>
      <w:r w:rsidR="00F30008" w:rsidRPr="00051BA3">
        <w:rPr>
          <w:rFonts w:asciiTheme="minorHAnsi" w:hAnsiTheme="minorHAnsi"/>
          <w:lang w:val="gl-ES"/>
        </w:rPr>
        <w:t>deracións</w:t>
      </w:r>
      <w:r w:rsidR="001731A6">
        <w:rPr>
          <w:rFonts w:asciiTheme="minorHAnsi" w:hAnsiTheme="minorHAnsi"/>
          <w:lang w:val="gl-ES"/>
        </w:rPr>
        <w:t xml:space="preserve"> e obviar os criterios de protecci</w:t>
      </w:r>
      <w:r w:rsidR="008B0185">
        <w:rPr>
          <w:rFonts w:asciiTheme="minorHAnsi" w:hAnsiTheme="minorHAnsi"/>
          <w:lang w:val="gl-ES"/>
        </w:rPr>
        <w:t>ón da propi</w:t>
      </w:r>
      <w:r w:rsidR="001731A6">
        <w:rPr>
          <w:rFonts w:asciiTheme="minorHAnsi" w:hAnsiTheme="minorHAnsi"/>
          <w:lang w:val="gl-ES"/>
        </w:rPr>
        <w:t xml:space="preserve">edade intelectual e industrial aludidos pola administración. En tal caso, </w:t>
      </w:r>
      <w:r w:rsidR="001A3E50" w:rsidRPr="00051BA3">
        <w:rPr>
          <w:rFonts w:asciiTheme="minorHAnsi" w:hAnsiTheme="minorHAnsi"/>
          <w:lang w:val="gl-ES"/>
        </w:rPr>
        <w:t>debería terse dado audiencia aos terceiros cuxos dereitos particulares se pretendían protexer, co</w:t>
      </w:r>
      <w:r w:rsidR="001731A6">
        <w:rPr>
          <w:rFonts w:asciiTheme="minorHAnsi" w:hAnsiTheme="minorHAnsi"/>
          <w:lang w:val="gl-ES"/>
        </w:rPr>
        <w:t>u</w:t>
      </w:r>
      <w:r w:rsidR="001A3E50" w:rsidRPr="00051BA3">
        <w:rPr>
          <w:rFonts w:asciiTheme="minorHAnsi" w:hAnsiTheme="minorHAnsi"/>
          <w:lang w:val="gl-ES"/>
        </w:rPr>
        <w:t xml:space="preserve">sa que neste </w:t>
      </w:r>
      <w:r w:rsidR="000A5A44">
        <w:rPr>
          <w:rFonts w:asciiTheme="minorHAnsi" w:hAnsiTheme="minorHAnsi"/>
          <w:lang w:val="gl-ES"/>
        </w:rPr>
        <w:t xml:space="preserve">particular </w:t>
      </w:r>
      <w:r w:rsidR="001A3E50" w:rsidRPr="00051BA3">
        <w:rPr>
          <w:rFonts w:asciiTheme="minorHAnsi" w:hAnsiTheme="minorHAnsi"/>
          <w:lang w:val="gl-ES"/>
        </w:rPr>
        <w:t xml:space="preserve">non </w:t>
      </w:r>
      <w:r w:rsidR="000A5A44">
        <w:rPr>
          <w:rFonts w:asciiTheme="minorHAnsi" w:hAnsiTheme="minorHAnsi"/>
          <w:lang w:val="gl-ES"/>
        </w:rPr>
        <w:t xml:space="preserve">foi necesaria por tratarse dunha petición de documentos integrados nun </w:t>
      </w:r>
      <w:r w:rsidR="001A3E50" w:rsidRPr="00051BA3">
        <w:rPr>
          <w:rFonts w:asciiTheme="minorHAnsi" w:hAnsiTheme="minorHAnsi"/>
          <w:lang w:val="gl-ES"/>
        </w:rPr>
        <w:t>procedemento en curso</w:t>
      </w:r>
      <w:r w:rsidRPr="00051BA3">
        <w:rPr>
          <w:rFonts w:asciiTheme="minorHAnsi" w:hAnsiTheme="minorHAnsi"/>
          <w:lang w:val="gl-ES"/>
        </w:rPr>
        <w:t>.</w:t>
      </w:r>
    </w:p>
    <w:p w14:paraId="2D87B243" w14:textId="77777777" w:rsidR="00AA5EEF" w:rsidRPr="00051BA3" w:rsidRDefault="00AA5EEF" w:rsidP="00494251">
      <w:pPr>
        <w:pStyle w:val="Ttulo3"/>
        <w:spacing w:before="100" w:beforeAutospacing="1" w:after="240"/>
        <w:jc w:val="both"/>
        <w:rPr>
          <w:rFonts w:asciiTheme="minorHAnsi" w:hAnsiTheme="minorHAnsi"/>
          <w:lang w:val="gl-ES"/>
        </w:rPr>
      </w:pPr>
      <w:r w:rsidRPr="00051BA3">
        <w:rPr>
          <w:rFonts w:asciiTheme="minorHAnsi" w:hAnsiTheme="minorHAnsi"/>
          <w:lang w:val="gl-ES"/>
        </w:rPr>
        <w:t>RESOLUCIÓN</w:t>
      </w:r>
    </w:p>
    <w:p w14:paraId="19090775" w14:textId="554E0986" w:rsidR="00812DE1" w:rsidRPr="003959D6" w:rsidRDefault="00812DE1" w:rsidP="00494251">
      <w:pPr>
        <w:spacing w:before="100" w:beforeAutospacing="1" w:after="240"/>
        <w:jc w:val="both"/>
        <w:rPr>
          <w:rFonts w:asciiTheme="minorHAnsi" w:hAnsiTheme="minorHAnsi"/>
          <w:lang w:val="gl-ES"/>
        </w:rPr>
      </w:pPr>
      <w:r w:rsidRPr="003959D6">
        <w:rPr>
          <w:rFonts w:asciiTheme="minorHAnsi" w:hAnsiTheme="minorHAnsi"/>
          <w:lang w:val="gl-ES"/>
        </w:rPr>
        <w:t>En atención  aos anteriores antecedentes, fundamentos xurídicos, procede</w:t>
      </w:r>
    </w:p>
    <w:p w14:paraId="5FBD37F2" w14:textId="10C22397" w:rsidR="00812DE1" w:rsidRPr="00C56465" w:rsidRDefault="001A3E50" w:rsidP="00C56465">
      <w:proofErr w:type="spellStart"/>
      <w:r w:rsidRPr="003959D6">
        <w:rPr>
          <w:rFonts w:asciiTheme="minorHAnsi" w:hAnsiTheme="minorHAnsi"/>
          <w:lang w:val="gl-ES"/>
        </w:rPr>
        <w:t>Inadmitir</w:t>
      </w:r>
      <w:proofErr w:type="spellEnd"/>
      <w:r w:rsidR="00812DE1" w:rsidRPr="003959D6">
        <w:rPr>
          <w:rFonts w:asciiTheme="minorHAnsi" w:hAnsiTheme="minorHAnsi"/>
          <w:lang w:val="gl-ES"/>
        </w:rPr>
        <w:t xml:space="preserve"> a</w:t>
      </w:r>
      <w:r w:rsidRPr="003959D6">
        <w:rPr>
          <w:rFonts w:asciiTheme="minorHAnsi" w:hAnsiTheme="minorHAnsi"/>
          <w:lang w:val="gl-ES"/>
        </w:rPr>
        <w:t>s dúas</w:t>
      </w:r>
      <w:r w:rsidR="00812DE1" w:rsidRPr="003959D6">
        <w:rPr>
          <w:rFonts w:asciiTheme="minorHAnsi" w:hAnsiTheme="minorHAnsi"/>
          <w:lang w:val="gl-ES"/>
        </w:rPr>
        <w:t xml:space="preserve"> reclamación</w:t>
      </w:r>
      <w:r w:rsidRPr="003959D6">
        <w:rPr>
          <w:rFonts w:asciiTheme="minorHAnsi" w:hAnsiTheme="minorHAnsi"/>
          <w:lang w:val="gl-ES"/>
        </w:rPr>
        <w:t>s</w:t>
      </w:r>
      <w:r w:rsidR="00812DE1" w:rsidRPr="003959D6">
        <w:rPr>
          <w:rFonts w:asciiTheme="minorHAnsi" w:hAnsiTheme="minorHAnsi"/>
          <w:lang w:val="gl-ES"/>
        </w:rPr>
        <w:t xml:space="preserve"> presentada</w:t>
      </w:r>
      <w:r w:rsidRPr="003959D6">
        <w:rPr>
          <w:rFonts w:asciiTheme="minorHAnsi" w:hAnsiTheme="minorHAnsi"/>
          <w:lang w:val="gl-ES"/>
        </w:rPr>
        <w:t>s</w:t>
      </w:r>
      <w:r w:rsidR="00812DE1" w:rsidRPr="003959D6">
        <w:rPr>
          <w:rFonts w:asciiTheme="minorHAnsi" w:hAnsiTheme="minorHAnsi"/>
          <w:lang w:val="gl-ES"/>
        </w:rPr>
        <w:t xml:space="preserve"> por</w:t>
      </w:r>
      <w:r w:rsidRPr="003959D6">
        <w:rPr>
          <w:rFonts w:asciiTheme="minorHAnsi" w:hAnsiTheme="minorHAnsi"/>
          <w:lang w:val="gl-ES"/>
        </w:rPr>
        <w:t xml:space="preserve"> </w:t>
      </w:r>
      <w:r w:rsidR="00C56465" w:rsidRPr="0011302C">
        <w:rPr>
          <w:highlight w:val="black"/>
          <w:lang w:val="gl-ES"/>
        </w:rPr>
        <w:t>Nome</w:t>
      </w:r>
      <w:r w:rsidR="00C56465" w:rsidRPr="0011302C">
        <w:rPr>
          <w:lang w:val="gl-ES"/>
        </w:rPr>
        <w:t xml:space="preserve"> </w:t>
      </w:r>
      <w:r w:rsidR="00C56465" w:rsidRPr="0011302C">
        <w:rPr>
          <w:highlight w:val="black"/>
          <w:lang w:val="gl-ES"/>
        </w:rPr>
        <w:t>apelido1</w:t>
      </w:r>
      <w:r w:rsidR="00C56465" w:rsidRPr="0011302C">
        <w:rPr>
          <w:lang w:val="gl-ES"/>
        </w:rPr>
        <w:t xml:space="preserve"> </w:t>
      </w:r>
      <w:r w:rsidR="00C56465" w:rsidRPr="0011302C">
        <w:rPr>
          <w:highlight w:val="black"/>
          <w:lang w:val="gl-ES"/>
        </w:rPr>
        <w:t>apelido2</w:t>
      </w:r>
      <w:r w:rsidR="00C56465">
        <w:t xml:space="preserve"> </w:t>
      </w:r>
      <w:r w:rsidRPr="003959D6">
        <w:rPr>
          <w:rFonts w:asciiTheme="minorHAnsi" w:hAnsiTheme="minorHAnsi"/>
          <w:lang w:val="gl-ES"/>
        </w:rPr>
        <w:t xml:space="preserve">como </w:t>
      </w:r>
      <w:proofErr w:type="spellStart"/>
      <w:r w:rsidR="00C56465">
        <w:rPr>
          <w:highlight w:val="black"/>
          <w:lang w:val="gl-ES"/>
        </w:rPr>
        <w:t>xxxxxxxxxx</w:t>
      </w:r>
      <w:proofErr w:type="spellEnd"/>
      <w:r w:rsidR="00C56465">
        <w:rPr>
          <w:highlight w:val="black"/>
          <w:lang w:val="gl-ES"/>
        </w:rPr>
        <w:t xml:space="preserve">   </w:t>
      </w:r>
      <w:r w:rsidR="00812DE1" w:rsidRPr="003959D6">
        <w:rPr>
          <w:rFonts w:asciiTheme="minorHAnsi" w:hAnsiTheme="minorHAnsi"/>
          <w:lang w:val="gl-ES"/>
        </w:rPr>
        <w:t>con data</w:t>
      </w:r>
      <w:r w:rsidRPr="003959D6">
        <w:rPr>
          <w:rFonts w:asciiTheme="minorHAnsi" w:hAnsiTheme="minorHAnsi"/>
          <w:lang w:val="gl-ES"/>
        </w:rPr>
        <w:t>s de 19 de decembro de 2016 e 27 de xaneiro de 2017</w:t>
      </w:r>
      <w:r w:rsidR="00812DE1" w:rsidRPr="003959D6">
        <w:rPr>
          <w:rFonts w:asciiTheme="minorHAnsi" w:hAnsiTheme="minorHAnsi"/>
          <w:lang w:val="gl-ES"/>
        </w:rPr>
        <w:t xml:space="preserve"> contra a</w:t>
      </w:r>
      <w:r w:rsidRPr="003959D6">
        <w:rPr>
          <w:rFonts w:asciiTheme="minorHAnsi" w:hAnsiTheme="minorHAnsi"/>
          <w:lang w:val="gl-ES"/>
        </w:rPr>
        <w:t>s</w:t>
      </w:r>
      <w:r w:rsidR="00812DE1" w:rsidRPr="003959D6">
        <w:rPr>
          <w:rFonts w:asciiTheme="minorHAnsi" w:hAnsiTheme="minorHAnsi"/>
          <w:lang w:val="gl-ES"/>
        </w:rPr>
        <w:t xml:space="preserve"> </w:t>
      </w:r>
      <w:r w:rsidR="00A944C3">
        <w:rPr>
          <w:rFonts w:asciiTheme="minorHAnsi" w:hAnsiTheme="minorHAnsi"/>
          <w:lang w:val="gl-ES"/>
        </w:rPr>
        <w:t>denegacións de información</w:t>
      </w:r>
      <w:r w:rsidR="00812DE1" w:rsidRPr="003959D6">
        <w:rPr>
          <w:rFonts w:asciiTheme="minorHAnsi" w:hAnsiTheme="minorHAnsi"/>
          <w:lang w:val="gl-ES"/>
        </w:rPr>
        <w:t xml:space="preserve"> </w:t>
      </w:r>
      <w:r w:rsidRPr="003959D6">
        <w:rPr>
          <w:rFonts w:asciiTheme="minorHAnsi" w:hAnsiTheme="minorHAnsi"/>
          <w:lang w:val="gl-ES"/>
        </w:rPr>
        <w:t xml:space="preserve">da Vicepresidencia, e Consellería de Presidencia, Administracións Públicas </w:t>
      </w:r>
      <w:r w:rsidR="003959D6" w:rsidRPr="003959D6">
        <w:rPr>
          <w:rFonts w:asciiTheme="minorHAnsi" w:hAnsiTheme="minorHAnsi"/>
          <w:lang w:val="gl-ES"/>
        </w:rPr>
        <w:t>e Xustiza</w:t>
      </w:r>
      <w:r w:rsidR="00F13764">
        <w:rPr>
          <w:rFonts w:asciiTheme="minorHAnsi" w:hAnsiTheme="minorHAnsi"/>
          <w:lang w:val="gl-ES"/>
        </w:rPr>
        <w:t>, ao tratarse dun procedemento en curso</w:t>
      </w:r>
      <w:r w:rsidR="003959D6" w:rsidRPr="003959D6">
        <w:rPr>
          <w:rFonts w:asciiTheme="minorHAnsi" w:hAnsiTheme="minorHAnsi"/>
          <w:lang w:val="gl-ES"/>
        </w:rPr>
        <w:t>.</w:t>
      </w:r>
    </w:p>
    <w:p w14:paraId="62EDB229" w14:textId="6B24ECF8" w:rsidR="00AA5EEF" w:rsidRPr="003959D6" w:rsidRDefault="00AA5EEF" w:rsidP="00494251">
      <w:pPr>
        <w:spacing w:before="100" w:beforeAutospacing="1" w:after="240"/>
        <w:jc w:val="both"/>
        <w:rPr>
          <w:rFonts w:asciiTheme="minorHAnsi" w:hAnsiTheme="minorHAnsi"/>
          <w:lang w:val="gl-ES"/>
        </w:rPr>
      </w:pPr>
      <w:r w:rsidRPr="003959D6">
        <w:rPr>
          <w:rFonts w:asciiTheme="minorHAnsi" w:hAnsiTheme="minorHAnsi"/>
          <w:lang w:val="gl-ES"/>
        </w:rPr>
        <w:t xml:space="preserve">Contra </w:t>
      </w:r>
      <w:r w:rsidR="00494251" w:rsidRPr="003959D6">
        <w:rPr>
          <w:rFonts w:asciiTheme="minorHAnsi" w:hAnsiTheme="minorHAnsi"/>
          <w:lang w:val="gl-ES"/>
        </w:rPr>
        <w:t>esta</w:t>
      </w:r>
      <w:r w:rsidRPr="003959D6">
        <w:rPr>
          <w:rFonts w:asciiTheme="minorHAnsi" w:hAnsiTheme="minorHAnsi"/>
          <w:lang w:val="gl-ES"/>
        </w:rPr>
        <w:t xml:space="preserve"> resolución, que pon fin á vía a</w:t>
      </w:r>
      <w:bookmarkStart w:id="0" w:name="_GoBack"/>
      <w:bookmarkEnd w:id="0"/>
      <w:r w:rsidRPr="003959D6">
        <w:rPr>
          <w:rFonts w:asciiTheme="minorHAnsi" w:hAnsiTheme="minorHAnsi"/>
          <w:lang w:val="gl-ES"/>
        </w:rPr>
        <w:t xml:space="preserve">dministrativa, </w:t>
      </w:r>
      <w:r w:rsidR="00494251" w:rsidRPr="003959D6">
        <w:rPr>
          <w:rFonts w:asciiTheme="minorHAnsi" w:hAnsiTheme="minorHAnsi"/>
          <w:lang w:val="gl-ES"/>
        </w:rPr>
        <w:t>unicamente</w:t>
      </w:r>
      <w:r w:rsidR="00B60072" w:rsidRPr="003959D6">
        <w:rPr>
          <w:rFonts w:asciiTheme="minorHAnsi" w:hAnsiTheme="minorHAnsi"/>
          <w:lang w:val="gl-ES"/>
        </w:rPr>
        <w:t xml:space="preserve"> cabe, en caso de </w:t>
      </w:r>
      <w:r w:rsidR="00494251" w:rsidRPr="003959D6">
        <w:rPr>
          <w:rFonts w:asciiTheme="minorHAnsi" w:hAnsiTheme="minorHAnsi"/>
          <w:lang w:val="gl-ES"/>
        </w:rPr>
        <w:t>desconformidade,</w:t>
      </w:r>
      <w:r w:rsidRPr="003959D6">
        <w:rPr>
          <w:rFonts w:asciiTheme="minorHAnsi" w:hAnsiTheme="minorHAnsi"/>
          <w:lang w:val="gl-ES"/>
        </w:rPr>
        <w:t xml:space="preserve"> interpoñer recurso contencioso-administrativo, </w:t>
      </w:r>
      <w:r w:rsidR="00B60072" w:rsidRPr="003959D6">
        <w:rPr>
          <w:rFonts w:asciiTheme="minorHAnsi" w:hAnsiTheme="minorHAnsi"/>
          <w:lang w:val="gl-ES"/>
        </w:rPr>
        <w:t xml:space="preserve">no prazo de dous meses, contados desde o día seguinte </w:t>
      </w:r>
      <w:r w:rsidR="00494251" w:rsidRPr="003959D6">
        <w:rPr>
          <w:rFonts w:asciiTheme="minorHAnsi" w:hAnsiTheme="minorHAnsi"/>
          <w:lang w:val="gl-ES"/>
        </w:rPr>
        <w:t>á</w:t>
      </w:r>
      <w:r w:rsidR="00B60072" w:rsidRPr="003959D6">
        <w:rPr>
          <w:rFonts w:asciiTheme="minorHAnsi" w:hAnsiTheme="minorHAnsi"/>
          <w:lang w:val="gl-ES"/>
        </w:rPr>
        <w:t xml:space="preserve"> notificación desta </w:t>
      </w:r>
      <w:r w:rsidR="00494251" w:rsidRPr="003959D6">
        <w:rPr>
          <w:rFonts w:asciiTheme="minorHAnsi" w:hAnsiTheme="minorHAnsi"/>
          <w:lang w:val="gl-ES"/>
        </w:rPr>
        <w:t>resolución, de</w:t>
      </w:r>
      <w:r w:rsidRPr="003959D6">
        <w:rPr>
          <w:rFonts w:asciiTheme="minorHAnsi" w:hAnsiTheme="minorHAnsi"/>
          <w:lang w:val="gl-ES"/>
        </w:rPr>
        <w:t xml:space="preserve"> conformidade co previsto n</w:t>
      </w:r>
      <w:r w:rsidR="00B60072" w:rsidRPr="003959D6">
        <w:rPr>
          <w:rFonts w:asciiTheme="minorHAnsi" w:hAnsiTheme="minorHAnsi"/>
          <w:lang w:val="gl-ES"/>
        </w:rPr>
        <w:t xml:space="preserve">o artigo 8.2 </w:t>
      </w:r>
      <w:r w:rsidRPr="003959D6">
        <w:rPr>
          <w:rFonts w:asciiTheme="minorHAnsi" w:hAnsiTheme="minorHAnsi"/>
          <w:lang w:val="gl-ES"/>
        </w:rPr>
        <w:t>a Lei 29/1998, do 13 de xullo, reguladora da xurisdición contencioso-administrativa.</w:t>
      </w:r>
    </w:p>
    <w:p w14:paraId="3DEFD661" w14:textId="77777777" w:rsidR="00AA5EEF" w:rsidRPr="00494251" w:rsidRDefault="00AA5EEF" w:rsidP="00494251">
      <w:pPr>
        <w:spacing w:before="100" w:beforeAutospacing="1" w:after="240"/>
        <w:jc w:val="both"/>
        <w:rPr>
          <w:rFonts w:asciiTheme="minorHAnsi" w:hAnsiTheme="minorHAnsi"/>
          <w:lang w:val="gl-ES"/>
        </w:rPr>
      </w:pPr>
      <w:r w:rsidRPr="00494251">
        <w:rPr>
          <w:rFonts w:asciiTheme="minorHAnsi" w:hAnsiTheme="minorHAnsi"/>
          <w:lang w:val="gl-ES"/>
        </w:rPr>
        <w:t xml:space="preserve">A presidenta da Comisión da Transparencia </w:t>
      </w:r>
    </w:p>
    <w:p w14:paraId="35000C40" w14:textId="77777777" w:rsidR="00AA5EEF" w:rsidRDefault="00AA5EEF" w:rsidP="00494251">
      <w:pPr>
        <w:spacing w:before="100" w:beforeAutospacing="1" w:after="240"/>
        <w:jc w:val="both"/>
        <w:rPr>
          <w:rFonts w:asciiTheme="minorHAnsi" w:hAnsiTheme="minorHAnsi"/>
          <w:lang w:val="gl-ES"/>
        </w:rPr>
      </w:pPr>
    </w:p>
    <w:p w14:paraId="3FF6D3A6" w14:textId="01F0613A" w:rsidR="00422D6A" w:rsidRPr="00341872" w:rsidRDefault="00AA5EEF" w:rsidP="002B4C5F">
      <w:pPr>
        <w:spacing w:before="100" w:beforeAutospacing="1" w:after="240"/>
        <w:jc w:val="both"/>
        <w:rPr>
          <w:rFonts w:asciiTheme="minorHAnsi" w:hAnsiTheme="minorHAnsi"/>
        </w:rPr>
      </w:pPr>
      <w:proofErr w:type="spellStart"/>
      <w:r w:rsidRPr="00494251">
        <w:rPr>
          <w:rFonts w:asciiTheme="minorHAnsi" w:hAnsiTheme="minorHAnsi"/>
          <w:lang w:val="gl-ES"/>
        </w:rPr>
        <w:t>Milagros</w:t>
      </w:r>
      <w:proofErr w:type="spellEnd"/>
      <w:r w:rsidRPr="00494251">
        <w:rPr>
          <w:rFonts w:asciiTheme="minorHAnsi" w:hAnsiTheme="minorHAnsi"/>
          <w:lang w:val="gl-ES"/>
        </w:rPr>
        <w:t xml:space="preserve"> Otero </w:t>
      </w:r>
      <w:proofErr w:type="spellStart"/>
      <w:r w:rsidRPr="00494251">
        <w:rPr>
          <w:rFonts w:asciiTheme="minorHAnsi" w:hAnsiTheme="minorHAnsi"/>
          <w:lang w:val="gl-ES"/>
        </w:rPr>
        <w:t>Parga</w:t>
      </w:r>
      <w:proofErr w:type="spellEnd"/>
    </w:p>
    <w:sectPr w:rsidR="00422D6A" w:rsidRPr="00341872" w:rsidSect="00F8769D">
      <w:headerReference w:type="default" r:id="rId8"/>
      <w:footerReference w:type="even" r:id="rId9"/>
      <w:footerReference w:type="default" r:id="rId10"/>
      <w:pgSz w:w="11900" w:h="16840" w:code="9"/>
      <w:pgMar w:top="2948" w:right="1134" w:bottom="1701" w:left="1701" w:header="79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C3E44D" w14:textId="77777777" w:rsidR="00A87352" w:rsidRDefault="00A87352" w:rsidP="00AA5EEF">
      <w:r>
        <w:separator/>
      </w:r>
    </w:p>
  </w:endnote>
  <w:endnote w:type="continuationSeparator" w:id="0">
    <w:p w14:paraId="4A51FE71" w14:textId="77777777" w:rsidR="00A87352" w:rsidRDefault="00A87352" w:rsidP="00AA5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altName w:val="Times New Roman"/>
    <w:charset w:val="00"/>
    <w:family w:val="auto"/>
    <w:pitch w:val="variable"/>
    <w:sig w:usb0="00000001" w:usb1="00000001" w:usb2="00000000" w:usb3="00000000" w:csb0="00000193" w:csb1="00000000"/>
  </w:font>
  <w:font w:name="Source Sans Pro Semibold">
    <w:altName w:val="Times New Roman"/>
    <w:charset w:val="00"/>
    <w:family w:val="auto"/>
    <w:pitch w:val="variable"/>
    <w:sig w:usb0="00000001" w:usb1="00000001" w:usb2="00000000" w:usb3="00000000" w:csb0="00000193"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F3A77" w14:textId="77777777" w:rsidR="003C1BB7" w:rsidRDefault="003C1BB7" w:rsidP="00AA5EEF">
    <w:pPr>
      <w:pStyle w:val="Piedepgina"/>
      <w:rPr>
        <w:rStyle w:val="Nmerodepgina"/>
      </w:rPr>
    </w:pPr>
    <w:r>
      <w:rPr>
        <w:rStyle w:val="Nmerodepgina"/>
      </w:rPr>
      <w:fldChar w:fldCharType="begin"/>
    </w:r>
    <w:r>
      <w:rPr>
        <w:rStyle w:val="Nmerodepgina"/>
      </w:rPr>
      <w:instrText xml:space="preserve">PAGE  </w:instrText>
    </w:r>
    <w:r>
      <w:rPr>
        <w:rStyle w:val="Nmerodepgina"/>
      </w:rPr>
      <w:fldChar w:fldCharType="separate"/>
    </w:r>
    <w:r w:rsidR="00F8769D">
      <w:rPr>
        <w:rStyle w:val="Nmerodepgina"/>
        <w:noProof/>
      </w:rPr>
      <w:t>10</w:t>
    </w:r>
    <w:r>
      <w:rPr>
        <w:rStyle w:val="Nmerodepgina"/>
      </w:rPr>
      <w:fldChar w:fldCharType="end"/>
    </w:r>
  </w:p>
  <w:p w14:paraId="4A32B8FA" w14:textId="77777777" w:rsidR="003C1BB7" w:rsidRDefault="003C1BB7" w:rsidP="00AA5EE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9098338"/>
      <w:docPartObj>
        <w:docPartGallery w:val="Page Numbers (Bottom of Page)"/>
        <w:docPartUnique/>
      </w:docPartObj>
    </w:sdtPr>
    <w:sdtEndPr>
      <w:rPr>
        <w:rFonts w:asciiTheme="minorHAnsi" w:hAnsiTheme="minorHAnsi"/>
        <w:sz w:val="22"/>
        <w:szCs w:val="22"/>
      </w:rPr>
    </w:sdtEndPr>
    <w:sdtContent>
      <w:p w14:paraId="0A69C38A" w14:textId="2AF8FB58" w:rsidR="00AE692F" w:rsidRPr="00AE692F" w:rsidRDefault="00AE692F">
        <w:pPr>
          <w:pStyle w:val="Piedepgina"/>
          <w:jc w:val="right"/>
          <w:rPr>
            <w:rFonts w:asciiTheme="minorHAnsi" w:hAnsiTheme="minorHAnsi"/>
            <w:sz w:val="22"/>
            <w:szCs w:val="22"/>
          </w:rPr>
        </w:pPr>
        <w:r w:rsidRPr="00AE692F">
          <w:rPr>
            <w:rFonts w:asciiTheme="minorHAnsi" w:hAnsiTheme="minorHAnsi"/>
            <w:sz w:val="22"/>
            <w:szCs w:val="22"/>
          </w:rPr>
          <w:fldChar w:fldCharType="begin"/>
        </w:r>
        <w:r w:rsidRPr="00AE692F">
          <w:rPr>
            <w:rFonts w:asciiTheme="minorHAnsi" w:hAnsiTheme="minorHAnsi"/>
            <w:sz w:val="22"/>
            <w:szCs w:val="22"/>
          </w:rPr>
          <w:instrText>PAGE   \* MERGEFORMAT</w:instrText>
        </w:r>
        <w:r w:rsidRPr="00AE692F">
          <w:rPr>
            <w:rFonts w:asciiTheme="minorHAnsi" w:hAnsiTheme="minorHAnsi"/>
            <w:sz w:val="22"/>
            <w:szCs w:val="22"/>
          </w:rPr>
          <w:fldChar w:fldCharType="separate"/>
        </w:r>
        <w:r w:rsidR="00C56465">
          <w:rPr>
            <w:rFonts w:asciiTheme="minorHAnsi" w:hAnsiTheme="minorHAnsi"/>
            <w:noProof/>
            <w:sz w:val="22"/>
            <w:szCs w:val="22"/>
          </w:rPr>
          <w:t>8</w:t>
        </w:r>
        <w:r w:rsidRPr="00AE692F">
          <w:rPr>
            <w:rFonts w:asciiTheme="minorHAnsi" w:hAnsiTheme="minorHAnsi"/>
            <w:sz w:val="22"/>
            <w:szCs w:val="22"/>
          </w:rPr>
          <w:fldChar w:fldCharType="end"/>
        </w:r>
      </w:p>
    </w:sdtContent>
  </w:sdt>
  <w:p w14:paraId="05A53B0F" w14:textId="62601089" w:rsidR="007267B8" w:rsidRPr="00F8769D" w:rsidRDefault="007267B8" w:rsidP="00F8769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3BC62" w14:textId="77777777" w:rsidR="00A87352" w:rsidRDefault="00A87352" w:rsidP="00AA5EEF">
      <w:r>
        <w:separator/>
      </w:r>
    </w:p>
  </w:footnote>
  <w:footnote w:type="continuationSeparator" w:id="0">
    <w:p w14:paraId="309FD404" w14:textId="77777777" w:rsidR="00A87352" w:rsidRDefault="00A87352" w:rsidP="00AA5E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2BAAE" w14:textId="4924765A" w:rsidR="00A94965" w:rsidRDefault="00232198" w:rsidP="00AA5EEF">
    <w:pPr>
      <w:pStyle w:val="Encabezado"/>
    </w:pPr>
    <w:r>
      <w:rPr>
        <w:noProof/>
        <w:lang w:val="gl-ES" w:eastAsia="gl-ES"/>
      </w:rPr>
      <w:drawing>
        <wp:inline distT="0" distB="0" distL="0" distR="0" wp14:anchorId="16DD2819" wp14:editId="56C5ECDE">
          <wp:extent cx="5374458" cy="655836"/>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ecera-datos-word.png"/>
                  <pic:cNvPicPr/>
                </pic:nvPicPr>
                <pic:blipFill>
                  <a:blip r:embed="rId1">
                    <a:extLst>
                      <a:ext uri="{28A0092B-C50C-407E-A947-70E740481C1C}">
                        <a14:useLocalDpi xmlns:a14="http://schemas.microsoft.com/office/drawing/2010/main" val="0"/>
                      </a:ext>
                    </a:extLst>
                  </a:blip>
                  <a:stretch>
                    <a:fillRect/>
                  </a:stretch>
                </pic:blipFill>
                <pic:spPr>
                  <a:xfrm>
                    <a:off x="0" y="0"/>
                    <a:ext cx="5613295" cy="684981"/>
                  </a:xfrm>
                  <a:prstGeom prst="rect">
                    <a:avLst/>
                  </a:prstGeom>
                </pic:spPr>
              </pic:pic>
            </a:graphicData>
          </a:graphic>
        </wp:inline>
      </w:drawing>
    </w:r>
  </w:p>
  <w:p w14:paraId="021CE31C" w14:textId="77777777" w:rsidR="00232198" w:rsidRDefault="00232198" w:rsidP="00AA5EE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C711C8"/>
    <w:multiLevelType w:val="hybridMultilevel"/>
    <w:tmpl w:val="95B838E2"/>
    <w:lvl w:ilvl="0" w:tplc="65FAAE34">
      <w:numFmt w:val="bullet"/>
      <w:lvlText w:val="-"/>
      <w:lvlJc w:val="left"/>
      <w:pPr>
        <w:ind w:left="720" w:hanging="360"/>
      </w:pPr>
      <w:rPr>
        <w:rFonts w:ascii="Calibri" w:eastAsiaTheme="minorHAnsi" w:hAnsi="Calibri" w:cstheme="minorBidi" w:hint="default"/>
      </w:rPr>
    </w:lvl>
    <w:lvl w:ilvl="1" w:tplc="04560003" w:tentative="1">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1" w15:restartNumberingAfterBreak="0">
    <w:nsid w:val="484C3F6C"/>
    <w:multiLevelType w:val="hybridMultilevel"/>
    <w:tmpl w:val="BD3EAAA8"/>
    <w:lvl w:ilvl="0" w:tplc="E146E8C0">
      <w:start w:val="1"/>
      <w:numFmt w:val="bullet"/>
      <w:lvlText w:val=""/>
      <w:lvlJc w:val="left"/>
      <w:pPr>
        <w:ind w:left="720" w:hanging="360"/>
      </w:pPr>
      <w:rPr>
        <w:rFonts w:ascii="Symbol" w:hAnsi="Symbol" w:hint="default"/>
        <w:color w:val="C1C53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AE85858"/>
    <w:multiLevelType w:val="hybridMultilevel"/>
    <w:tmpl w:val="C4069078"/>
    <w:lvl w:ilvl="0" w:tplc="F89885EC">
      <w:start w:val="1"/>
      <w:numFmt w:val="bullet"/>
      <w:lvlText w:val=""/>
      <w:lvlJc w:val="left"/>
      <w:pPr>
        <w:ind w:left="227" w:hanging="227"/>
      </w:pPr>
      <w:rPr>
        <w:rFonts w:ascii="Symbol" w:hAnsi="Symbol" w:hint="default"/>
        <w:color w:val="C1C53A"/>
      </w:rPr>
    </w:lvl>
    <w:lvl w:ilvl="1" w:tplc="040A0003" w:tentative="1">
      <w:start w:val="1"/>
      <w:numFmt w:val="bullet"/>
      <w:lvlText w:val="o"/>
      <w:lvlJc w:val="left"/>
      <w:pPr>
        <w:ind w:left="1490" w:hanging="360"/>
      </w:pPr>
      <w:rPr>
        <w:rFonts w:ascii="Courier New" w:hAnsi="Courier New" w:cs="Courier New" w:hint="default"/>
      </w:rPr>
    </w:lvl>
    <w:lvl w:ilvl="2" w:tplc="040A0005" w:tentative="1">
      <w:start w:val="1"/>
      <w:numFmt w:val="bullet"/>
      <w:lvlText w:val=""/>
      <w:lvlJc w:val="left"/>
      <w:pPr>
        <w:ind w:left="2210" w:hanging="360"/>
      </w:pPr>
      <w:rPr>
        <w:rFonts w:ascii="Wingdings" w:hAnsi="Wingdings" w:hint="default"/>
      </w:rPr>
    </w:lvl>
    <w:lvl w:ilvl="3" w:tplc="040A0001" w:tentative="1">
      <w:start w:val="1"/>
      <w:numFmt w:val="bullet"/>
      <w:lvlText w:val=""/>
      <w:lvlJc w:val="left"/>
      <w:pPr>
        <w:ind w:left="2930" w:hanging="360"/>
      </w:pPr>
      <w:rPr>
        <w:rFonts w:ascii="Symbol" w:hAnsi="Symbol" w:hint="default"/>
      </w:rPr>
    </w:lvl>
    <w:lvl w:ilvl="4" w:tplc="040A0003" w:tentative="1">
      <w:start w:val="1"/>
      <w:numFmt w:val="bullet"/>
      <w:lvlText w:val="o"/>
      <w:lvlJc w:val="left"/>
      <w:pPr>
        <w:ind w:left="3650" w:hanging="360"/>
      </w:pPr>
      <w:rPr>
        <w:rFonts w:ascii="Courier New" w:hAnsi="Courier New" w:cs="Courier New" w:hint="default"/>
      </w:rPr>
    </w:lvl>
    <w:lvl w:ilvl="5" w:tplc="040A0005" w:tentative="1">
      <w:start w:val="1"/>
      <w:numFmt w:val="bullet"/>
      <w:lvlText w:val=""/>
      <w:lvlJc w:val="left"/>
      <w:pPr>
        <w:ind w:left="4370" w:hanging="360"/>
      </w:pPr>
      <w:rPr>
        <w:rFonts w:ascii="Wingdings" w:hAnsi="Wingdings" w:hint="default"/>
      </w:rPr>
    </w:lvl>
    <w:lvl w:ilvl="6" w:tplc="040A0001" w:tentative="1">
      <w:start w:val="1"/>
      <w:numFmt w:val="bullet"/>
      <w:lvlText w:val=""/>
      <w:lvlJc w:val="left"/>
      <w:pPr>
        <w:ind w:left="5090" w:hanging="360"/>
      </w:pPr>
      <w:rPr>
        <w:rFonts w:ascii="Symbol" w:hAnsi="Symbol" w:hint="default"/>
      </w:rPr>
    </w:lvl>
    <w:lvl w:ilvl="7" w:tplc="040A0003" w:tentative="1">
      <w:start w:val="1"/>
      <w:numFmt w:val="bullet"/>
      <w:lvlText w:val="o"/>
      <w:lvlJc w:val="left"/>
      <w:pPr>
        <w:ind w:left="5810" w:hanging="360"/>
      </w:pPr>
      <w:rPr>
        <w:rFonts w:ascii="Courier New" w:hAnsi="Courier New" w:cs="Courier New" w:hint="default"/>
      </w:rPr>
    </w:lvl>
    <w:lvl w:ilvl="8" w:tplc="040A0005" w:tentative="1">
      <w:start w:val="1"/>
      <w:numFmt w:val="bullet"/>
      <w:lvlText w:val=""/>
      <w:lvlJc w:val="left"/>
      <w:pPr>
        <w:ind w:left="6530" w:hanging="360"/>
      </w:pPr>
      <w:rPr>
        <w:rFonts w:ascii="Wingdings" w:hAnsi="Wingdings" w:hint="default"/>
      </w:rPr>
    </w:lvl>
  </w:abstractNum>
  <w:abstractNum w:abstractNumId="3" w15:restartNumberingAfterBreak="0">
    <w:nsid w:val="72196A5B"/>
    <w:multiLevelType w:val="hybridMultilevel"/>
    <w:tmpl w:val="37C4E3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D6A"/>
    <w:rsid w:val="00011435"/>
    <w:rsid w:val="000216CD"/>
    <w:rsid w:val="00026105"/>
    <w:rsid w:val="00042AAA"/>
    <w:rsid w:val="00046EC3"/>
    <w:rsid w:val="00047E0E"/>
    <w:rsid w:val="00051BA3"/>
    <w:rsid w:val="00055613"/>
    <w:rsid w:val="000A5A44"/>
    <w:rsid w:val="000C6CFA"/>
    <w:rsid w:val="000D1B31"/>
    <w:rsid w:val="000F0057"/>
    <w:rsid w:val="00124F1F"/>
    <w:rsid w:val="001731A6"/>
    <w:rsid w:val="0017464F"/>
    <w:rsid w:val="00177A03"/>
    <w:rsid w:val="00182237"/>
    <w:rsid w:val="001A3E50"/>
    <w:rsid w:val="001A7FCE"/>
    <w:rsid w:val="001B08EB"/>
    <w:rsid w:val="001B0B45"/>
    <w:rsid w:val="001B22DA"/>
    <w:rsid w:val="001F1A47"/>
    <w:rsid w:val="00202516"/>
    <w:rsid w:val="00207E96"/>
    <w:rsid w:val="002247FA"/>
    <w:rsid w:val="00232198"/>
    <w:rsid w:val="0023569B"/>
    <w:rsid w:val="002674E2"/>
    <w:rsid w:val="002872CF"/>
    <w:rsid w:val="002B4C5F"/>
    <w:rsid w:val="002B7220"/>
    <w:rsid w:val="002F046E"/>
    <w:rsid w:val="002F47A3"/>
    <w:rsid w:val="00341872"/>
    <w:rsid w:val="00365DEC"/>
    <w:rsid w:val="00384E1D"/>
    <w:rsid w:val="003959D6"/>
    <w:rsid w:val="003A0D91"/>
    <w:rsid w:val="003C1BB7"/>
    <w:rsid w:val="003C576C"/>
    <w:rsid w:val="003D0854"/>
    <w:rsid w:val="003D79D8"/>
    <w:rsid w:val="003E5806"/>
    <w:rsid w:val="00422D6A"/>
    <w:rsid w:val="00485A07"/>
    <w:rsid w:val="00492753"/>
    <w:rsid w:val="00494251"/>
    <w:rsid w:val="004B68AA"/>
    <w:rsid w:val="004F4CC7"/>
    <w:rsid w:val="0053280E"/>
    <w:rsid w:val="005468C3"/>
    <w:rsid w:val="00574098"/>
    <w:rsid w:val="005776C8"/>
    <w:rsid w:val="0058228A"/>
    <w:rsid w:val="005A3F4F"/>
    <w:rsid w:val="005C6756"/>
    <w:rsid w:val="005C6F55"/>
    <w:rsid w:val="005F39D2"/>
    <w:rsid w:val="006303E0"/>
    <w:rsid w:val="00634E5F"/>
    <w:rsid w:val="006604BE"/>
    <w:rsid w:val="00663AB0"/>
    <w:rsid w:val="006C4619"/>
    <w:rsid w:val="006C4B6F"/>
    <w:rsid w:val="006D3AF7"/>
    <w:rsid w:val="006E7832"/>
    <w:rsid w:val="006F0CA3"/>
    <w:rsid w:val="006F313C"/>
    <w:rsid w:val="006F5051"/>
    <w:rsid w:val="007026D8"/>
    <w:rsid w:val="00712900"/>
    <w:rsid w:val="00714D9D"/>
    <w:rsid w:val="007267B8"/>
    <w:rsid w:val="007358AB"/>
    <w:rsid w:val="0075239C"/>
    <w:rsid w:val="0075663E"/>
    <w:rsid w:val="007A1FC0"/>
    <w:rsid w:val="007F07FA"/>
    <w:rsid w:val="008032C1"/>
    <w:rsid w:val="008057B9"/>
    <w:rsid w:val="00812DE1"/>
    <w:rsid w:val="00835993"/>
    <w:rsid w:val="00835B14"/>
    <w:rsid w:val="0086207C"/>
    <w:rsid w:val="008B0185"/>
    <w:rsid w:val="008B69DA"/>
    <w:rsid w:val="008D0AEE"/>
    <w:rsid w:val="008D31E5"/>
    <w:rsid w:val="008D3DA8"/>
    <w:rsid w:val="008E54D8"/>
    <w:rsid w:val="008F34C9"/>
    <w:rsid w:val="00926D44"/>
    <w:rsid w:val="00927042"/>
    <w:rsid w:val="009501C2"/>
    <w:rsid w:val="00957B37"/>
    <w:rsid w:val="0096214E"/>
    <w:rsid w:val="009631E6"/>
    <w:rsid w:val="009825D7"/>
    <w:rsid w:val="009B331E"/>
    <w:rsid w:val="009B3D99"/>
    <w:rsid w:val="009C2C47"/>
    <w:rsid w:val="009F46FE"/>
    <w:rsid w:val="00A0683E"/>
    <w:rsid w:val="00A74E3B"/>
    <w:rsid w:val="00A87352"/>
    <w:rsid w:val="00A944C3"/>
    <w:rsid w:val="00A94965"/>
    <w:rsid w:val="00AA0D3B"/>
    <w:rsid w:val="00AA5AC1"/>
    <w:rsid w:val="00AA5EEF"/>
    <w:rsid w:val="00AC191E"/>
    <w:rsid w:val="00AD0F06"/>
    <w:rsid w:val="00AE692F"/>
    <w:rsid w:val="00B02377"/>
    <w:rsid w:val="00B042C7"/>
    <w:rsid w:val="00B372EE"/>
    <w:rsid w:val="00B411F0"/>
    <w:rsid w:val="00B51C54"/>
    <w:rsid w:val="00B5367C"/>
    <w:rsid w:val="00B60072"/>
    <w:rsid w:val="00B736E2"/>
    <w:rsid w:val="00B7434B"/>
    <w:rsid w:val="00B764BE"/>
    <w:rsid w:val="00B81B78"/>
    <w:rsid w:val="00BB3BCC"/>
    <w:rsid w:val="00BF727A"/>
    <w:rsid w:val="00C042BA"/>
    <w:rsid w:val="00C24A64"/>
    <w:rsid w:val="00C44427"/>
    <w:rsid w:val="00C47C93"/>
    <w:rsid w:val="00C53C59"/>
    <w:rsid w:val="00C56465"/>
    <w:rsid w:val="00C57FB6"/>
    <w:rsid w:val="00CF1D78"/>
    <w:rsid w:val="00CF65EF"/>
    <w:rsid w:val="00D25DBF"/>
    <w:rsid w:val="00D2609A"/>
    <w:rsid w:val="00D27F02"/>
    <w:rsid w:val="00D94691"/>
    <w:rsid w:val="00D97D97"/>
    <w:rsid w:val="00DA4FD9"/>
    <w:rsid w:val="00DD2FF1"/>
    <w:rsid w:val="00DE3BE1"/>
    <w:rsid w:val="00DE6C42"/>
    <w:rsid w:val="00E175E5"/>
    <w:rsid w:val="00E263BE"/>
    <w:rsid w:val="00E318BA"/>
    <w:rsid w:val="00E33590"/>
    <w:rsid w:val="00E357D2"/>
    <w:rsid w:val="00E64109"/>
    <w:rsid w:val="00E83651"/>
    <w:rsid w:val="00E904A2"/>
    <w:rsid w:val="00E91C89"/>
    <w:rsid w:val="00EA570C"/>
    <w:rsid w:val="00ED2AFE"/>
    <w:rsid w:val="00EE421C"/>
    <w:rsid w:val="00F13764"/>
    <w:rsid w:val="00F26035"/>
    <w:rsid w:val="00F26BE6"/>
    <w:rsid w:val="00F30008"/>
    <w:rsid w:val="00F342EB"/>
    <w:rsid w:val="00F462E7"/>
    <w:rsid w:val="00F56CF3"/>
    <w:rsid w:val="00F8769D"/>
    <w:rsid w:val="00F931A9"/>
    <w:rsid w:val="00FC7F62"/>
    <w:rsid w:val="00FF5EA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2AC8EDA5"/>
  <w14:defaultImageDpi w14:val="32767"/>
  <w15:chartTrackingRefBased/>
  <w15:docId w15:val="{08AD2898-EDFD-4CE8-98A8-DA4906BA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EEF"/>
    <w:rPr>
      <w:rFonts w:ascii="Source Sans Pro" w:hAnsi="Source Sans Pro"/>
      <w:lang w:val="es-ES"/>
    </w:rPr>
  </w:style>
  <w:style w:type="paragraph" w:styleId="Ttulo1">
    <w:name w:val="heading 1"/>
    <w:basedOn w:val="Normal"/>
    <w:next w:val="Normal"/>
    <w:link w:val="Ttulo1Car"/>
    <w:uiPriority w:val="9"/>
    <w:qFormat/>
    <w:rsid w:val="00AA5EEF"/>
    <w:pPr>
      <w:keepNext/>
      <w:keepLines/>
      <w:spacing w:before="240"/>
      <w:outlineLvl w:val="0"/>
    </w:pPr>
    <w:rPr>
      <w:rFonts w:ascii="Source Sans Pro Semibold" w:eastAsiaTheme="majorEastAsia" w:hAnsi="Source Sans Pro Semibold" w:cstheme="majorBidi"/>
      <w:b/>
      <w:bCs/>
      <w:color w:val="000000" w:themeColor="text1"/>
      <w:sz w:val="56"/>
      <w:szCs w:val="32"/>
    </w:rPr>
  </w:style>
  <w:style w:type="paragraph" w:styleId="Ttulo2">
    <w:name w:val="heading 2"/>
    <w:basedOn w:val="Ttulo1"/>
    <w:next w:val="Normal"/>
    <w:link w:val="Ttulo2Car"/>
    <w:uiPriority w:val="9"/>
    <w:unhideWhenUsed/>
    <w:qFormat/>
    <w:rsid w:val="00AA5EEF"/>
    <w:pPr>
      <w:outlineLvl w:val="1"/>
    </w:pPr>
    <w:rPr>
      <w:rFonts w:ascii="Source Sans Pro" w:hAnsi="Source Sans Pro"/>
      <w:b w:val="0"/>
      <w:bCs w:val="0"/>
      <w:i/>
      <w:iCs/>
      <w:color w:val="C1C53A"/>
      <w:sz w:val="44"/>
    </w:rPr>
  </w:style>
  <w:style w:type="paragraph" w:styleId="Ttulo3">
    <w:name w:val="heading 3"/>
    <w:basedOn w:val="Normal"/>
    <w:next w:val="Normal"/>
    <w:link w:val="Ttulo3Car"/>
    <w:uiPriority w:val="9"/>
    <w:unhideWhenUsed/>
    <w:qFormat/>
    <w:rsid w:val="00AA5EEF"/>
    <w:pPr>
      <w:outlineLvl w:val="2"/>
    </w:pPr>
    <w:rPr>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4965"/>
    <w:pPr>
      <w:tabs>
        <w:tab w:val="center" w:pos="4252"/>
        <w:tab w:val="right" w:pos="8504"/>
      </w:tabs>
    </w:pPr>
  </w:style>
  <w:style w:type="character" w:customStyle="1" w:styleId="EncabezadoCar">
    <w:name w:val="Encabezado Car"/>
    <w:basedOn w:val="Fuentedeprrafopredeter"/>
    <w:link w:val="Encabezado"/>
    <w:uiPriority w:val="99"/>
    <w:rsid w:val="00A94965"/>
  </w:style>
  <w:style w:type="paragraph" w:styleId="Piedepgina">
    <w:name w:val="footer"/>
    <w:basedOn w:val="Normal"/>
    <w:link w:val="PiedepginaCar"/>
    <w:uiPriority w:val="99"/>
    <w:unhideWhenUsed/>
    <w:rsid w:val="00A94965"/>
    <w:pPr>
      <w:tabs>
        <w:tab w:val="center" w:pos="4252"/>
        <w:tab w:val="right" w:pos="8504"/>
      </w:tabs>
    </w:pPr>
  </w:style>
  <w:style w:type="character" w:customStyle="1" w:styleId="PiedepginaCar">
    <w:name w:val="Pie de página Car"/>
    <w:basedOn w:val="Fuentedeprrafopredeter"/>
    <w:link w:val="Piedepgina"/>
    <w:uiPriority w:val="99"/>
    <w:rsid w:val="00A94965"/>
  </w:style>
  <w:style w:type="paragraph" w:styleId="Prrafodelista">
    <w:name w:val="List Paragraph"/>
    <w:basedOn w:val="Normal"/>
    <w:uiPriority w:val="34"/>
    <w:qFormat/>
    <w:rsid w:val="00422D6A"/>
    <w:pPr>
      <w:spacing w:after="160" w:line="259" w:lineRule="auto"/>
      <w:ind w:left="720"/>
      <w:contextualSpacing/>
    </w:pPr>
    <w:rPr>
      <w:sz w:val="22"/>
      <w:szCs w:val="22"/>
      <w:lang w:val="gl-ES"/>
    </w:rPr>
  </w:style>
  <w:style w:type="character" w:styleId="Nmerodepgina">
    <w:name w:val="page number"/>
    <w:basedOn w:val="Fuentedeprrafopredeter"/>
    <w:uiPriority w:val="99"/>
    <w:semiHidden/>
    <w:unhideWhenUsed/>
    <w:rsid w:val="003C1BB7"/>
  </w:style>
  <w:style w:type="character" w:customStyle="1" w:styleId="Ttulo1Car">
    <w:name w:val="Título 1 Car"/>
    <w:basedOn w:val="Fuentedeprrafopredeter"/>
    <w:link w:val="Ttulo1"/>
    <w:uiPriority w:val="9"/>
    <w:rsid w:val="00AA5EEF"/>
    <w:rPr>
      <w:rFonts w:ascii="Source Sans Pro Semibold" w:eastAsiaTheme="majorEastAsia" w:hAnsi="Source Sans Pro Semibold" w:cstheme="majorBidi"/>
      <w:b/>
      <w:bCs/>
      <w:color w:val="000000" w:themeColor="text1"/>
      <w:sz w:val="56"/>
      <w:szCs w:val="32"/>
      <w:lang w:val="es-ES"/>
    </w:rPr>
  </w:style>
  <w:style w:type="character" w:customStyle="1" w:styleId="Ttulo2Car">
    <w:name w:val="Título 2 Car"/>
    <w:basedOn w:val="Fuentedeprrafopredeter"/>
    <w:link w:val="Ttulo2"/>
    <w:uiPriority w:val="9"/>
    <w:rsid w:val="00AA5EEF"/>
    <w:rPr>
      <w:rFonts w:ascii="Source Sans Pro" w:eastAsiaTheme="majorEastAsia" w:hAnsi="Source Sans Pro" w:cstheme="majorBidi"/>
      <w:i/>
      <w:iCs/>
      <w:color w:val="C1C53A"/>
      <w:sz w:val="44"/>
      <w:szCs w:val="32"/>
      <w:lang w:val="es-ES"/>
    </w:rPr>
  </w:style>
  <w:style w:type="character" w:customStyle="1" w:styleId="Ttulo3Car">
    <w:name w:val="Título 3 Car"/>
    <w:basedOn w:val="Fuentedeprrafopredeter"/>
    <w:link w:val="Ttulo3"/>
    <w:uiPriority w:val="9"/>
    <w:rsid w:val="00AA5EEF"/>
    <w:rPr>
      <w:rFonts w:ascii="Source Sans Pro" w:hAnsi="Source Sans Pro"/>
      <w:b/>
      <w:sz w:val="32"/>
      <w:lang w:val="es-ES"/>
    </w:rPr>
  </w:style>
  <w:style w:type="character" w:styleId="Textoennegrita">
    <w:name w:val="Strong"/>
    <w:uiPriority w:val="22"/>
    <w:qFormat/>
    <w:rsid w:val="00AA5EEF"/>
    <w:rPr>
      <w:b/>
    </w:rPr>
  </w:style>
  <w:style w:type="paragraph" w:styleId="Textodeglobo">
    <w:name w:val="Balloon Text"/>
    <w:basedOn w:val="Normal"/>
    <w:link w:val="TextodegloboCar"/>
    <w:uiPriority w:val="99"/>
    <w:semiHidden/>
    <w:unhideWhenUsed/>
    <w:rsid w:val="003959D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959D6"/>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948001">
      <w:bodyDiv w:val="1"/>
      <w:marLeft w:val="0"/>
      <w:marRight w:val="0"/>
      <w:marTop w:val="0"/>
      <w:marBottom w:val="0"/>
      <w:divBdr>
        <w:top w:val="none" w:sz="0" w:space="0" w:color="auto"/>
        <w:left w:val="none" w:sz="0" w:space="0" w:color="auto"/>
        <w:bottom w:val="none" w:sz="0" w:space="0" w:color="auto"/>
        <w:right w:val="none" w:sz="0" w:space="0" w:color="auto"/>
      </w:divBdr>
      <w:divsChild>
        <w:div w:id="68117562">
          <w:marLeft w:val="0"/>
          <w:marRight w:val="0"/>
          <w:marTop w:val="0"/>
          <w:marBottom w:val="0"/>
          <w:divBdr>
            <w:top w:val="none" w:sz="0" w:space="0" w:color="auto"/>
            <w:left w:val="none" w:sz="0" w:space="0" w:color="auto"/>
            <w:bottom w:val="none" w:sz="0" w:space="0" w:color="auto"/>
            <w:right w:val="none" w:sz="0" w:space="0" w:color="auto"/>
          </w:divBdr>
          <w:divsChild>
            <w:div w:id="155149499">
              <w:marLeft w:val="0"/>
              <w:marRight w:val="0"/>
              <w:marTop w:val="0"/>
              <w:marBottom w:val="0"/>
              <w:divBdr>
                <w:top w:val="none" w:sz="0" w:space="0" w:color="E1E1E1"/>
                <w:left w:val="none" w:sz="0" w:space="0" w:color="E1E1E1"/>
                <w:bottom w:val="none" w:sz="0" w:space="0" w:color="E1E1E1"/>
                <w:right w:val="none" w:sz="0" w:space="0" w:color="E1E1E1"/>
              </w:divBdr>
              <w:divsChild>
                <w:div w:id="1464881201">
                  <w:marLeft w:val="0"/>
                  <w:marRight w:val="0"/>
                  <w:marTop w:val="0"/>
                  <w:marBottom w:val="0"/>
                  <w:divBdr>
                    <w:top w:val="single" w:sz="6" w:space="0" w:color="auto"/>
                    <w:left w:val="none" w:sz="0" w:space="0" w:color="auto"/>
                    <w:bottom w:val="none" w:sz="0" w:space="0" w:color="auto"/>
                    <w:right w:val="none" w:sz="0" w:space="0" w:color="auto"/>
                  </w:divBdr>
                  <w:divsChild>
                    <w:div w:id="958562175">
                      <w:marLeft w:val="0"/>
                      <w:marRight w:val="0"/>
                      <w:marTop w:val="0"/>
                      <w:marBottom w:val="0"/>
                      <w:divBdr>
                        <w:top w:val="none" w:sz="0" w:space="0" w:color="auto"/>
                        <w:left w:val="none" w:sz="0" w:space="0" w:color="auto"/>
                        <w:bottom w:val="none" w:sz="0" w:space="0" w:color="auto"/>
                        <w:right w:val="none" w:sz="0" w:space="0" w:color="auto"/>
                      </w:divBdr>
                      <w:divsChild>
                        <w:div w:id="1011839335">
                          <w:marLeft w:val="0"/>
                          <w:marRight w:val="0"/>
                          <w:marTop w:val="0"/>
                          <w:marBottom w:val="0"/>
                          <w:divBdr>
                            <w:top w:val="none" w:sz="0" w:space="0" w:color="auto"/>
                            <w:left w:val="none" w:sz="0" w:space="0" w:color="auto"/>
                            <w:bottom w:val="none" w:sz="0" w:space="0" w:color="auto"/>
                            <w:right w:val="none" w:sz="0" w:space="0" w:color="auto"/>
                          </w:divBdr>
                          <w:divsChild>
                            <w:div w:id="326173457">
                              <w:blockQuote w:val="1"/>
                              <w:marLeft w:val="720"/>
                              <w:marRight w:val="240"/>
                              <w:marTop w:val="100"/>
                              <w:marBottom w:val="240"/>
                              <w:divBdr>
                                <w:top w:val="none" w:sz="0" w:space="0" w:color="auto"/>
                                <w:left w:val="single" w:sz="48" w:space="15"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2F0A2-AD33-4323-A2FA-C45AFF6BF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2751</Words>
  <Characters>15682</Characters>
  <Application>Microsoft Office Word</Application>
  <DocSecurity>0</DocSecurity>
  <Lines>130</Lines>
  <Paragraphs>36</Paragraphs>
  <ScaleCrop>false</ScaleCrop>
  <HeadingPairs>
    <vt:vector size="4" baseType="variant">
      <vt:variant>
        <vt:lpstr>Título</vt:lpstr>
      </vt:variant>
      <vt:variant>
        <vt:i4>1</vt:i4>
      </vt:variant>
      <vt:variant>
        <vt:lpstr>Headings</vt:lpstr>
      </vt:variant>
      <vt:variant>
        <vt:i4>1</vt:i4>
      </vt:variant>
    </vt:vector>
  </HeadingPairs>
  <TitlesOfParts>
    <vt:vector size="2" baseType="lpstr">
      <vt:lpstr/>
      <vt:lpstr>PROPOSTA DE RESOLUCIÓN</vt:lpstr>
    </vt:vector>
  </TitlesOfParts>
  <Company/>
  <LinksUpToDate>false</LinksUpToDate>
  <CharactersWithSpaces>18397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Comunicacion</cp:lastModifiedBy>
  <cp:revision>7</cp:revision>
  <cp:lastPrinted>2017-05-08T10:12:00Z</cp:lastPrinted>
  <dcterms:created xsi:type="dcterms:W3CDTF">2017-05-08T09:00:00Z</dcterms:created>
  <dcterms:modified xsi:type="dcterms:W3CDTF">2017-05-22T10:23:00Z</dcterms:modified>
</cp:coreProperties>
</file>